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54" w:rsidRPr="00F71552" w:rsidRDefault="00E17159" w:rsidP="00BE3CE5">
      <w:pPr>
        <w:tabs>
          <w:tab w:val="left" w:pos="5760"/>
        </w:tabs>
        <w:spacing w:line="440" w:lineRule="exact"/>
        <w:jc w:val="center"/>
        <w:rPr>
          <w:rFonts w:ascii="文鼎中特明" w:eastAsia="文鼎中特明"/>
          <w:b/>
          <w:sz w:val="32"/>
          <w:szCs w:val="32"/>
        </w:rPr>
      </w:pPr>
      <w:r>
        <w:rPr>
          <w:rFonts w:ascii="文鼎中特明" w:eastAsia="文鼎中特明" w:hint="eastAsia"/>
          <w:b/>
          <w:sz w:val="32"/>
          <w:szCs w:val="32"/>
        </w:rPr>
        <w:t>財團法人高雄市私立</w:t>
      </w:r>
      <w:proofErr w:type="gramStart"/>
      <w:r w:rsidR="00582733" w:rsidRPr="00F71552">
        <w:rPr>
          <w:rFonts w:ascii="文鼎中特明" w:eastAsia="文鼎中特明" w:hint="eastAsia"/>
          <w:b/>
          <w:sz w:val="32"/>
          <w:szCs w:val="32"/>
        </w:rPr>
        <w:t>樂仁啟智</w:t>
      </w:r>
      <w:proofErr w:type="gramEnd"/>
      <w:r w:rsidR="00582733" w:rsidRPr="00F71552">
        <w:rPr>
          <w:rFonts w:ascii="文鼎中特明" w:eastAsia="文鼎中特明" w:hint="eastAsia"/>
          <w:b/>
          <w:sz w:val="32"/>
          <w:szCs w:val="32"/>
        </w:rPr>
        <w:t>中心</w:t>
      </w:r>
      <w:r w:rsidR="00F71552" w:rsidRPr="00F71552">
        <w:rPr>
          <w:rFonts w:ascii="文鼎中特明" w:eastAsia="文鼎中特明" w:hAnsi="細明體" w:cs="細明體" w:hint="eastAsia"/>
          <w:b/>
          <w:sz w:val="32"/>
          <w:szCs w:val="32"/>
        </w:rPr>
        <w:t>成果報告表</w:t>
      </w:r>
    </w:p>
    <w:p w:rsidR="003B1EAB" w:rsidRPr="00367CD9" w:rsidRDefault="003B1EAB" w:rsidP="0061002F">
      <w:pPr>
        <w:spacing w:afterLines="20" w:line="500" w:lineRule="exact"/>
        <w:ind w:firstLineChars="50" w:firstLine="140"/>
        <w:rPr>
          <w:rFonts w:ascii="金梅粗黑體" w:eastAsia="金梅粗黑體" w:hAnsi="細明體" w:cs="細明體"/>
          <w:sz w:val="32"/>
          <w:szCs w:val="32"/>
        </w:rPr>
      </w:pPr>
      <w:r w:rsidRPr="00367CD9">
        <w:rPr>
          <w:rFonts w:ascii="金梅粗黑體" w:eastAsia="金梅粗黑體" w:hAnsi="標楷體" w:hint="eastAsia"/>
          <w:sz w:val="28"/>
          <w:szCs w:val="28"/>
        </w:rPr>
        <w:t>勸募</w:t>
      </w:r>
      <w:r w:rsidR="00C824AA" w:rsidRPr="00367CD9">
        <w:rPr>
          <w:rFonts w:ascii="金梅粗黑體" w:eastAsia="金梅粗黑體" w:hint="eastAsia"/>
          <w:sz w:val="28"/>
          <w:szCs w:val="28"/>
        </w:rPr>
        <w:t>名稱：</w:t>
      </w:r>
      <w:r w:rsidR="00FF7B9D" w:rsidRPr="00D220DD">
        <w:rPr>
          <w:rFonts w:ascii="文鼎特明" w:eastAsia="文鼎特明" w:hAnsi="細明體" w:cs="細明體" w:hint="eastAsia"/>
          <w:sz w:val="28"/>
          <w:szCs w:val="28"/>
        </w:rPr>
        <w:t>【健康生活 自立飛揚</w:t>
      </w:r>
      <w:r w:rsidR="00FF7B9D" w:rsidRPr="00691FCF">
        <w:rPr>
          <w:rFonts w:ascii="超研澤特明" w:eastAsia="超研澤特明" w:hAnsi="新細明體" w:hint="eastAsia"/>
          <w:sz w:val="28"/>
          <w:szCs w:val="28"/>
        </w:rPr>
        <w:t>】</w:t>
      </w:r>
      <w:r w:rsidR="00F71552" w:rsidRPr="00305FFE">
        <w:rPr>
          <w:rFonts w:ascii="文鼎特明" w:eastAsia="文鼎特明" w:hAnsi="標楷體" w:hint="eastAsia"/>
          <w:sz w:val="28"/>
          <w:szCs w:val="28"/>
        </w:rPr>
        <w:t>公益勸募</w:t>
      </w:r>
      <w:r w:rsidR="00316DED" w:rsidRPr="00305FFE">
        <w:rPr>
          <w:rFonts w:ascii="文鼎特明" w:eastAsia="文鼎特明" w:hAnsi="標楷體" w:hint="eastAsia"/>
          <w:sz w:val="28"/>
          <w:szCs w:val="28"/>
        </w:rPr>
        <w:t>活動</w:t>
      </w:r>
      <w:r w:rsidR="003D31BD" w:rsidRPr="00305FFE">
        <w:rPr>
          <w:rFonts w:ascii="文鼎特明" w:eastAsia="文鼎特明" w:hAnsi="細明體" w:cs="細明體" w:hint="eastAsia"/>
          <w:sz w:val="32"/>
          <w:szCs w:val="32"/>
        </w:rPr>
        <w:t xml:space="preserve"> </w:t>
      </w:r>
    </w:p>
    <w:p w:rsidR="003B1EAB" w:rsidRPr="00367CD9" w:rsidRDefault="003B1EAB" w:rsidP="00FF7B9D">
      <w:pPr>
        <w:spacing w:line="400" w:lineRule="exact"/>
        <w:ind w:leftChars="59" w:left="1559" w:hangingChars="506" w:hanging="1417"/>
        <w:rPr>
          <w:rFonts w:ascii="金梅粗黑體" w:eastAsia="金梅粗黑體" w:hAnsi="標楷體"/>
          <w:sz w:val="28"/>
          <w:szCs w:val="28"/>
        </w:rPr>
      </w:pPr>
      <w:r w:rsidRPr="00367CD9">
        <w:rPr>
          <w:rFonts w:ascii="金梅粗黑體" w:eastAsia="金梅粗黑體" w:hAnsi="標楷體" w:hint="eastAsia"/>
          <w:sz w:val="28"/>
          <w:szCs w:val="28"/>
        </w:rPr>
        <w:t>勸募</w:t>
      </w:r>
      <w:r w:rsidRPr="00367CD9">
        <w:rPr>
          <w:rFonts w:ascii="金梅粗黑體" w:eastAsia="金梅粗黑體" w:hAnsi="細明體" w:cs="細明體" w:hint="eastAsia"/>
          <w:sz w:val="28"/>
          <w:szCs w:val="28"/>
        </w:rPr>
        <w:t>目的</w:t>
      </w:r>
      <w:r w:rsidRPr="00367CD9">
        <w:rPr>
          <w:rFonts w:ascii="金梅粗黑體" w:eastAsia="金梅粗黑體" w:hint="eastAsia"/>
          <w:sz w:val="28"/>
          <w:szCs w:val="28"/>
        </w:rPr>
        <w:t>：</w:t>
      </w:r>
      <w:r w:rsidR="00FF7B9D" w:rsidRPr="00FF7B9D">
        <w:rPr>
          <w:rFonts w:ascii="文鼎特明" w:eastAsia="文鼎特明" w:hAnsi="標楷體" w:hint="eastAsia"/>
          <w:sz w:val="28"/>
          <w:szCs w:val="28"/>
        </w:rPr>
        <w:t>提供健康老化服務及生活自立服務所需之經費，使身心障礙者在接受服務過程中能夠得到適能、適性的服務內容，使邁入老化階段的身心障礙者能夠延緩退化，身心障礙者的權益得以倡議及邁向生活自主、自立之目標。</w:t>
      </w:r>
    </w:p>
    <w:p w:rsidR="00367CD9" w:rsidRPr="00BD3E74" w:rsidRDefault="003B1EAB" w:rsidP="003B1EAB">
      <w:pPr>
        <w:spacing w:line="400" w:lineRule="exact"/>
        <w:ind w:leftChars="60" w:left="1561" w:hangingChars="506" w:hanging="1417"/>
        <w:rPr>
          <w:rFonts w:ascii="文鼎特明" w:eastAsia="文鼎特明" w:hAnsi="細明體" w:cs="細明體"/>
          <w:sz w:val="32"/>
          <w:szCs w:val="32"/>
        </w:rPr>
      </w:pPr>
      <w:r w:rsidRPr="00367CD9">
        <w:rPr>
          <w:rFonts w:ascii="金梅粗黑體" w:eastAsia="金梅粗黑體" w:hAnsi="標楷體" w:hint="eastAsia"/>
          <w:sz w:val="28"/>
          <w:szCs w:val="28"/>
        </w:rPr>
        <w:t>勸募</w:t>
      </w:r>
      <w:r w:rsidRPr="00367CD9">
        <w:rPr>
          <w:rFonts w:ascii="金梅粗黑體" w:eastAsia="金梅粗黑體" w:hAnsi="細明體" w:cs="細明體" w:hint="eastAsia"/>
          <w:sz w:val="28"/>
          <w:szCs w:val="28"/>
        </w:rPr>
        <w:t>核准日期</w:t>
      </w:r>
      <w:r w:rsidR="00660B60" w:rsidRPr="00367CD9">
        <w:rPr>
          <w:rFonts w:ascii="金梅粗黑體" w:eastAsia="金梅粗黑體" w:hAnsi="細明體" w:cs="細明體" w:hint="eastAsia"/>
          <w:sz w:val="28"/>
          <w:szCs w:val="28"/>
        </w:rPr>
        <w:t>、</w:t>
      </w:r>
      <w:r w:rsidRPr="00367CD9">
        <w:rPr>
          <w:rFonts w:ascii="金梅粗黑體" w:eastAsia="金梅粗黑體" w:hAnsi="細明體" w:cs="細明體" w:hint="eastAsia"/>
          <w:sz w:val="28"/>
          <w:szCs w:val="28"/>
        </w:rPr>
        <w:t>文號</w:t>
      </w:r>
      <w:r w:rsidRPr="00367CD9">
        <w:rPr>
          <w:rFonts w:ascii="金梅粗黑體" w:eastAsia="金梅粗黑體" w:hint="eastAsia"/>
          <w:sz w:val="28"/>
          <w:szCs w:val="28"/>
        </w:rPr>
        <w:t>：</w:t>
      </w:r>
      <w:r w:rsidRPr="00BD3E74">
        <w:rPr>
          <w:rFonts w:ascii="文鼎特明" w:eastAsia="文鼎特明" w:hint="eastAsia"/>
          <w:sz w:val="28"/>
          <w:szCs w:val="28"/>
        </w:rPr>
        <w:t>10</w:t>
      </w:r>
      <w:r w:rsidR="00FF7B9D">
        <w:rPr>
          <w:rFonts w:ascii="文鼎特明" w:eastAsia="文鼎特明" w:hint="eastAsia"/>
          <w:sz w:val="28"/>
          <w:szCs w:val="28"/>
        </w:rPr>
        <w:t>7</w:t>
      </w:r>
      <w:r w:rsidRPr="00BD3E74">
        <w:rPr>
          <w:rFonts w:ascii="文鼎特明" w:eastAsia="文鼎特明" w:hAnsi="細明體" w:cs="細明體" w:hint="eastAsia"/>
          <w:sz w:val="28"/>
          <w:szCs w:val="28"/>
        </w:rPr>
        <w:t>年</w:t>
      </w:r>
      <w:r w:rsidR="00FF7B9D">
        <w:rPr>
          <w:rFonts w:ascii="文鼎特明" w:eastAsia="文鼎特明" w:hAnsi="細明體" w:cs="細明體" w:hint="eastAsia"/>
          <w:sz w:val="28"/>
          <w:szCs w:val="28"/>
        </w:rPr>
        <w:t>5</w:t>
      </w:r>
      <w:r w:rsidR="00660B60" w:rsidRPr="00BD3E74">
        <w:rPr>
          <w:rFonts w:ascii="文鼎特明" w:eastAsia="文鼎特明" w:hAnsi="細明體" w:cs="細明體" w:hint="eastAsia"/>
          <w:sz w:val="28"/>
          <w:szCs w:val="28"/>
        </w:rPr>
        <w:t>月</w:t>
      </w:r>
      <w:r w:rsidR="00BD3E74" w:rsidRPr="00BD3E74">
        <w:rPr>
          <w:rFonts w:ascii="文鼎特明" w:eastAsia="文鼎特明" w:hAnsi="細明體" w:cs="細明體" w:hint="eastAsia"/>
          <w:sz w:val="28"/>
          <w:szCs w:val="28"/>
        </w:rPr>
        <w:t>1</w:t>
      </w:r>
      <w:r w:rsidR="00FF7B9D">
        <w:rPr>
          <w:rFonts w:ascii="文鼎特明" w:eastAsia="文鼎特明" w:hAnsi="細明體" w:cs="細明體" w:hint="eastAsia"/>
          <w:sz w:val="28"/>
          <w:szCs w:val="28"/>
        </w:rPr>
        <w:t>8</w:t>
      </w:r>
      <w:r w:rsidR="00660B60" w:rsidRPr="00BD3E74">
        <w:rPr>
          <w:rFonts w:ascii="文鼎特明" w:eastAsia="文鼎特明" w:hAnsi="細明體" w:cs="細明體" w:hint="eastAsia"/>
          <w:sz w:val="28"/>
          <w:szCs w:val="28"/>
        </w:rPr>
        <w:t>日高市社</w:t>
      </w:r>
      <w:proofErr w:type="gramStart"/>
      <w:r w:rsidR="00660B60" w:rsidRPr="00BD3E74">
        <w:rPr>
          <w:rFonts w:ascii="文鼎特明" w:eastAsia="文鼎特明" w:hAnsi="細明體" w:cs="細明體" w:hint="eastAsia"/>
          <w:sz w:val="28"/>
          <w:szCs w:val="28"/>
        </w:rPr>
        <w:t>人團字第10</w:t>
      </w:r>
      <w:r w:rsidR="00FF7B9D">
        <w:rPr>
          <w:rFonts w:ascii="文鼎特明" w:eastAsia="文鼎特明" w:hAnsi="細明體" w:cs="細明體" w:hint="eastAsia"/>
          <w:sz w:val="28"/>
          <w:szCs w:val="28"/>
        </w:rPr>
        <w:t>7</w:t>
      </w:r>
      <w:r w:rsidR="00E17159" w:rsidRPr="00BD3E74">
        <w:rPr>
          <w:rFonts w:ascii="文鼎特明" w:eastAsia="文鼎特明" w:hAnsi="細明體" w:cs="細明體" w:hint="eastAsia"/>
          <w:sz w:val="28"/>
          <w:szCs w:val="28"/>
        </w:rPr>
        <w:t>3</w:t>
      </w:r>
      <w:r w:rsidR="00FF7B9D">
        <w:rPr>
          <w:rFonts w:ascii="文鼎特明" w:eastAsia="文鼎特明" w:hAnsi="細明體" w:cs="細明體" w:hint="eastAsia"/>
          <w:sz w:val="28"/>
          <w:szCs w:val="28"/>
        </w:rPr>
        <w:t>4</w:t>
      </w:r>
      <w:r w:rsidR="00BD3E74" w:rsidRPr="00BD3E74">
        <w:rPr>
          <w:rFonts w:ascii="文鼎特明" w:eastAsia="文鼎特明" w:hAnsi="細明體" w:cs="細明體" w:hint="eastAsia"/>
          <w:sz w:val="28"/>
          <w:szCs w:val="28"/>
        </w:rPr>
        <w:t>5</w:t>
      </w:r>
      <w:r w:rsidR="00FF7B9D">
        <w:rPr>
          <w:rFonts w:ascii="文鼎特明" w:eastAsia="文鼎特明" w:hAnsi="細明體" w:cs="細明體" w:hint="eastAsia"/>
          <w:sz w:val="28"/>
          <w:szCs w:val="28"/>
        </w:rPr>
        <w:t>211</w:t>
      </w:r>
      <w:r w:rsidR="00660B60" w:rsidRPr="00BD3E74">
        <w:rPr>
          <w:rFonts w:ascii="文鼎特明" w:eastAsia="文鼎特明" w:hAnsi="細明體" w:cs="細明體" w:hint="eastAsia"/>
          <w:sz w:val="28"/>
          <w:szCs w:val="28"/>
        </w:rPr>
        <w:t>00號</w:t>
      </w:r>
      <w:proofErr w:type="gramEnd"/>
      <w:r w:rsidR="003F2111" w:rsidRPr="00BD3E74">
        <w:rPr>
          <w:rFonts w:ascii="文鼎特明" w:eastAsia="文鼎特明" w:hAnsi="細明體" w:cs="細明體" w:hint="eastAsia"/>
          <w:sz w:val="32"/>
          <w:szCs w:val="32"/>
        </w:rPr>
        <w:t xml:space="preserve"> </w:t>
      </w:r>
    </w:p>
    <w:p w:rsidR="00004654" w:rsidRDefault="00367CD9" w:rsidP="00367CD9">
      <w:pPr>
        <w:spacing w:line="400" w:lineRule="exact"/>
        <w:ind w:leftChars="60" w:left="1561" w:hangingChars="506" w:hanging="1417"/>
        <w:rPr>
          <w:rFonts w:eastAsia="標楷體"/>
          <w:sz w:val="28"/>
        </w:rPr>
      </w:pPr>
      <w:r w:rsidRPr="00BD3E74">
        <w:rPr>
          <w:rFonts w:ascii="金梅粗黑體" w:eastAsia="金梅粗黑體" w:hAnsi="標楷體" w:hint="eastAsia"/>
          <w:sz w:val="28"/>
          <w:szCs w:val="28"/>
        </w:rPr>
        <w:t>勸募</w:t>
      </w:r>
      <w:r w:rsidRPr="00BD3E74">
        <w:rPr>
          <w:rFonts w:ascii="金梅粗黑體" w:eastAsia="金梅粗黑體" w:hAnsi="細明體" w:cs="細明體" w:hint="eastAsia"/>
          <w:sz w:val="28"/>
          <w:szCs w:val="28"/>
        </w:rPr>
        <w:t>期間</w:t>
      </w:r>
      <w:r w:rsidRPr="00BD3E74">
        <w:rPr>
          <w:rFonts w:ascii="金梅粗黑體" w:eastAsia="金梅粗黑體" w:hint="eastAsia"/>
          <w:sz w:val="28"/>
          <w:szCs w:val="28"/>
        </w:rPr>
        <w:t>：</w:t>
      </w:r>
      <w:r w:rsidRPr="00BD3E74">
        <w:rPr>
          <w:rFonts w:ascii="文鼎特明" w:eastAsia="文鼎特明" w:hint="eastAsia"/>
          <w:sz w:val="28"/>
          <w:szCs w:val="28"/>
        </w:rPr>
        <w:t>10</w:t>
      </w:r>
      <w:r w:rsidR="00FF7B9D">
        <w:rPr>
          <w:rFonts w:ascii="文鼎特明" w:eastAsia="文鼎特明" w:hint="eastAsia"/>
          <w:sz w:val="28"/>
          <w:szCs w:val="28"/>
        </w:rPr>
        <w:t>7</w:t>
      </w:r>
      <w:r w:rsidRPr="00BD3E74">
        <w:rPr>
          <w:rFonts w:ascii="文鼎特明" w:eastAsia="文鼎特明" w:hint="eastAsia"/>
          <w:sz w:val="28"/>
          <w:szCs w:val="28"/>
        </w:rPr>
        <w:t>.</w:t>
      </w:r>
      <w:r w:rsidR="00FF7B9D">
        <w:rPr>
          <w:rFonts w:ascii="文鼎特明" w:eastAsia="文鼎特明" w:hint="eastAsia"/>
          <w:sz w:val="28"/>
          <w:szCs w:val="28"/>
        </w:rPr>
        <w:t>5</w:t>
      </w:r>
      <w:r w:rsidRPr="00BD3E74">
        <w:rPr>
          <w:rFonts w:ascii="文鼎特明" w:eastAsia="文鼎特明" w:hint="eastAsia"/>
          <w:sz w:val="28"/>
          <w:szCs w:val="28"/>
        </w:rPr>
        <w:t>.</w:t>
      </w:r>
      <w:r w:rsidR="00FF7B9D">
        <w:rPr>
          <w:rFonts w:ascii="文鼎特明" w:eastAsia="文鼎特明" w:hint="eastAsia"/>
          <w:sz w:val="28"/>
          <w:szCs w:val="28"/>
        </w:rPr>
        <w:t>2</w:t>
      </w:r>
      <w:r w:rsidR="00BD3E74" w:rsidRPr="00BD3E74">
        <w:rPr>
          <w:rFonts w:ascii="文鼎特明" w:eastAsia="文鼎特明" w:hint="eastAsia"/>
          <w:sz w:val="28"/>
          <w:szCs w:val="28"/>
        </w:rPr>
        <w:t>1</w:t>
      </w:r>
      <w:r w:rsidRPr="00BD3E74">
        <w:rPr>
          <w:rFonts w:ascii="文鼎特明" w:eastAsia="文鼎特明" w:hint="eastAsia"/>
          <w:sz w:val="28"/>
          <w:szCs w:val="28"/>
        </w:rPr>
        <w:t>-10</w:t>
      </w:r>
      <w:r w:rsidR="00FF7B9D">
        <w:rPr>
          <w:rFonts w:ascii="文鼎特明" w:eastAsia="文鼎特明" w:hint="eastAsia"/>
          <w:sz w:val="28"/>
          <w:szCs w:val="28"/>
        </w:rPr>
        <w:t>8</w:t>
      </w:r>
      <w:r w:rsidRPr="00BD3E74">
        <w:rPr>
          <w:rFonts w:ascii="文鼎特明" w:eastAsia="文鼎特明" w:hint="eastAsia"/>
          <w:sz w:val="28"/>
          <w:szCs w:val="28"/>
        </w:rPr>
        <w:t>.</w:t>
      </w:r>
      <w:r w:rsidR="00BD3E74" w:rsidRPr="00BD3E74">
        <w:rPr>
          <w:rFonts w:ascii="文鼎特明" w:eastAsia="文鼎特明" w:hint="eastAsia"/>
          <w:sz w:val="28"/>
          <w:szCs w:val="28"/>
        </w:rPr>
        <w:t>3</w:t>
      </w:r>
      <w:r w:rsidRPr="00BD3E74">
        <w:rPr>
          <w:rFonts w:ascii="文鼎特明" w:eastAsia="文鼎特明" w:hint="eastAsia"/>
          <w:sz w:val="28"/>
          <w:szCs w:val="28"/>
        </w:rPr>
        <w:t>.</w:t>
      </w:r>
      <w:r w:rsidR="00E17159" w:rsidRPr="00BD3E74">
        <w:rPr>
          <w:rFonts w:ascii="文鼎特明" w:eastAsia="文鼎特明" w:hint="eastAsia"/>
          <w:sz w:val="28"/>
          <w:szCs w:val="28"/>
        </w:rPr>
        <w:t>3</w:t>
      </w:r>
      <w:r w:rsidR="00BD3E74" w:rsidRPr="00BD3E74">
        <w:rPr>
          <w:rFonts w:ascii="文鼎特明" w:eastAsia="文鼎特明" w:hint="eastAsia"/>
          <w:sz w:val="28"/>
          <w:szCs w:val="28"/>
        </w:rPr>
        <w:t>1</w:t>
      </w:r>
      <w:r w:rsidR="0082248B" w:rsidRPr="00BD3E74">
        <w:rPr>
          <w:rFonts w:ascii="文鼎特明" w:eastAsia="文鼎特明" w:hAnsi="細明體" w:cs="細明體" w:hint="eastAsia"/>
          <w:sz w:val="32"/>
          <w:szCs w:val="32"/>
        </w:rPr>
        <w:t xml:space="preserve"> </w:t>
      </w:r>
      <w:r w:rsidR="0082248B" w:rsidRPr="00BD3E74">
        <w:rPr>
          <w:rFonts w:ascii="金梅粗黑體" w:eastAsia="金梅粗黑體" w:hAnsi="細明體" w:cs="細明體" w:hint="eastAsia"/>
          <w:sz w:val="32"/>
          <w:szCs w:val="32"/>
        </w:rPr>
        <w:t xml:space="preserve"> </w:t>
      </w:r>
      <w:r w:rsidR="003F2111" w:rsidRPr="003F2111">
        <w:rPr>
          <w:rFonts w:ascii="細明體" w:eastAsia="細明體" w:hAnsi="細明體" w:cs="細明體" w:hint="eastAsia"/>
        </w:rPr>
        <w:t xml:space="preserve"> </w:t>
      </w:r>
    </w:p>
    <w:tbl>
      <w:tblPr>
        <w:tblW w:w="1005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66"/>
        <w:gridCol w:w="1415"/>
        <w:gridCol w:w="1274"/>
        <w:gridCol w:w="2125"/>
        <w:gridCol w:w="1275"/>
        <w:gridCol w:w="11"/>
        <w:gridCol w:w="1576"/>
        <w:gridCol w:w="11"/>
      </w:tblGrid>
      <w:tr w:rsidR="00004654" w:rsidRPr="00561906" w:rsidTr="00C62FE9">
        <w:trPr>
          <w:gridAfter w:val="1"/>
          <w:wAfter w:w="11" w:type="dxa"/>
          <w:trHeight w:hRule="exact" w:val="567"/>
          <w:tblHeader/>
        </w:trPr>
        <w:tc>
          <w:tcPr>
            <w:tcW w:w="5057" w:type="dxa"/>
            <w:gridSpan w:val="3"/>
            <w:tcBorders>
              <w:right w:val="double" w:sz="4" w:space="0" w:color="auto"/>
            </w:tcBorders>
            <w:shd w:val="clear" w:color="auto" w:fill="4C4C4C"/>
            <w:vAlign w:val="center"/>
          </w:tcPr>
          <w:p w:rsidR="00004654" w:rsidRPr="00561906" w:rsidRDefault="00004654" w:rsidP="000122B8">
            <w:pPr>
              <w:spacing w:line="320" w:lineRule="exact"/>
              <w:jc w:val="center"/>
              <w:rPr>
                <w:rFonts w:ascii="超研澤特黑" w:eastAsia="超研澤特黑" w:hAnsi="新細明體"/>
                <w:color w:val="FFFFFF"/>
                <w:sz w:val="28"/>
                <w:szCs w:val="28"/>
              </w:rPr>
            </w:pPr>
            <w:r w:rsidRPr="00561906">
              <w:rPr>
                <w:rFonts w:ascii="超研澤特黑" w:eastAsia="超研澤特黑" w:hAnsi="新細明體" w:hint="eastAsia"/>
                <w:color w:val="FFFFFF"/>
                <w:sz w:val="28"/>
                <w:szCs w:val="28"/>
              </w:rPr>
              <w:t>收入明細（經費來源）</w:t>
            </w:r>
          </w:p>
        </w:tc>
        <w:tc>
          <w:tcPr>
            <w:tcW w:w="4985" w:type="dxa"/>
            <w:gridSpan w:val="4"/>
            <w:tcBorders>
              <w:left w:val="double" w:sz="4" w:space="0" w:color="auto"/>
            </w:tcBorders>
            <w:shd w:val="clear" w:color="auto" w:fill="4C4C4C"/>
            <w:vAlign w:val="center"/>
          </w:tcPr>
          <w:p w:rsidR="00004654" w:rsidRPr="00561906" w:rsidRDefault="00004654" w:rsidP="000122B8">
            <w:pPr>
              <w:spacing w:line="320" w:lineRule="exact"/>
              <w:jc w:val="center"/>
              <w:rPr>
                <w:rFonts w:ascii="超研澤特黑" w:eastAsia="超研澤特黑" w:hAnsi="新細明體"/>
                <w:color w:val="FFFFFF"/>
                <w:sz w:val="28"/>
                <w:szCs w:val="28"/>
              </w:rPr>
            </w:pPr>
            <w:r w:rsidRPr="00561906">
              <w:rPr>
                <w:rFonts w:ascii="超研澤特黑" w:eastAsia="超研澤特黑" w:hAnsi="新細明體" w:hint="eastAsia"/>
                <w:color w:val="FFFFFF"/>
                <w:sz w:val="28"/>
                <w:szCs w:val="28"/>
              </w:rPr>
              <w:t>實際支出經費明細</w:t>
            </w:r>
          </w:p>
        </w:tc>
      </w:tr>
      <w:tr w:rsidR="00A67A61" w:rsidRPr="00561906" w:rsidTr="00C62FE9">
        <w:trPr>
          <w:gridAfter w:val="1"/>
          <w:wAfter w:w="11" w:type="dxa"/>
          <w:trHeight w:hRule="exact" w:val="567"/>
          <w:tblHeader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67A61" w:rsidRPr="00561906" w:rsidRDefault="00A67A61" w:rsidP="000122B8">
            <w:pPr>
              <w:spacing w:line="280" w:lineRule="exact"/>
              <w:jc w:val="center"/>
              <w:rPr>
                <w:rFonts w:ascii="超研澤中黑" w:eastAsia="超研澤中黑" w:hAnsi="新細明體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捐款者姓名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67A61" w:rsidRPr="00561906" w:rsidRDefault="00A67A61" w:rsidP="000122B8">
            <w:pPr>
              <w:spacing w:line="280" w:lineRule="exact"/>
              <w:jc w:val="center"/>
              <w:rPr>
                <w:rFonts w:ascii="超研澤中黑" w:eastAsia="超研澤中黑" w:hAnsi="新細明體"/>
                <w:sz w:val="28"/>
                <w:szCs w:val="28"/>
              </w:rPr>
            </w:pPr>
            <w:r w:rsidRPr="00561906">
              <w:rPr>
                <w:rFonts w:ascii="超研澤中黑" w:eastAsia="超研澤中黑" w:hAnsi="新細明體" w:hint="eastAsia"/>
                <w:sz w:val="28"/>
                <w:szCs w:val="28"/>
              </w:rPr>
              <w:t>金</w:t>
            </w:r>
            <w:r w:rsidRPr="0056190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</w:t>
            </w:r>
            <w:r w:rsidRPr="00561906">
              <w:rPr>
                <w:rFonts w:ascii="超研澤中黑" w:eastAsia="超研澤中黑" w:hAnsi="新細明體" w:hint="eastAsia"/>
                <w:sz w:val="28"/>
                <w:szCs w:val="28"/>
              </w:rPr>
              <w:t>額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shd w:val="clear" w:color="auto" w:fill="F3F3F3"/>
            <w:vAlign w:val="center"/>
          </w:tcPr>
          <w:p w:rsidR="00A67A61" w:rsidRPr="00561906" w:rsidRDefault="00A67A61" w:rsidP="00A67A61">
            <w:pPr>
              <w:spacing w:line="320" w:lineRule="exact"/>
              <w:jc w:val="center"/>
              <w:rPr>
                <w:rFonts w:ascii="超研澤中黑" w:eastAsia="超研澤中黑" w:hAnsi="新細明體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>指定用途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67A61" w:rsidRPr="00561906" w:rsidRDefault="00A67A61" w:rsidP="000122B8">
            <w:pPr>
              <w:spacing w:line="320" w:lineRule="exact"/>
              <w:jc w:val="center"/>
              <w:rPr>
                <w:rFonts w:ascii="超研澤中黑" w:eastAsia="超研澤中黑" w:hAnsi="新細明體"/>
                <w:sz w:val="28"/>
                <w:szCs w:val="28"/>
              </w:rPr>
            </w:pPr>
            <w:r w:rsidRPr="00561906">
              <w:rPr>
                <w:rFonts w:ascii="超研澤中黑" w:eastAsia="超研澤中黑" w:hAnsi="新細明體" w:hint="eastAsia"/>
                <w:sz w:val="28"/>
                <w:szCs w:val="28"/>
              </w:rPr>
              <w:t>項</w:t>
            </w:r>
            <w:r w:rsidRPr="0056190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</w:t>
            </w:r>
            <w:r w:rsidRPr="00561906">
              <w:rPr>
                <w:rFonts w:ascii="超研澤中黑" w:eastAsia="超研澤中黑" w:hAnsi="新細明體" w:hint="eastAsia"/>
                <w:sz w:val="28"/>
                <w:szCs w:val="28"/>
              </w:rPr>
              <w:t>目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67A61" w:rsidRPr="00561906" w:rsidRDefault="00A67A61" w:rsidP="000122B8">
            <w:pPr>
              <w:spacing w:line="320" w:lineRule="exact"/>
              <w:jc w:val="center"/>
              <w:rPr>
                <w:rFonts w:ascii="超研澤中黑" w:eastAsia="超研澤中黑" w:hAnsi="新細明體"/>
                <w:sz w:val="28"/>
                <w:szCs w:val="28"/>
              </w:rPr>
            </w:pPr>
            <w:r w:rsidRPr="00561906">
              <w:rPr>
                <w:rFonts w:ascii="超研澤中黑" w:eastAsia="超研澤中黑" w:hAnsi="新細明體" w:hint="eastAsia"/>
                <w:sz w:val="28"/>
                <w:szCs w:val="28"/>
              </w:rPr>
              <w:t>金</w:t>
            </w:r>
            <w:r w:rsidRPr="0056190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 </w:t>
            </w:r>
            <w:r w:rsidRPr="00561906">
              <w:rPr>
                <w:rFonts w:ascii="超研澤中黑" w:eastAsia="超研澤中黑" w:hAnsi="新細明體" w:hint="eastAsia"/>
                <w:sz w:val="28"/>
                <w:szCs w:val="28"/>
              </w:rPr>
              <w:t>額</w:t>
            </w: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67A61" w:rsidRPr="00561906" w:rsidRDefault="00A67A61" w:rsidP="000122B8">
            <w:pPr>
              <w:spacing w:line="320" w:lineRule="exact"/>
              <w:jc w:val="center"/>
              <w:rPr>
                <w:rFonts w:ascii="超研澤中黑" w:eastAsia="超研澤中黑" w:hAnsi="新細明體"/>
                <w:sz w:val="28"/>
                <w:szCs w:val="28"/>
              </w:rPr>
            </w:pPr>
            <w:r w:rsidRPr="00561906">
              <w:rPr>
                <w:rFonts w:ascii="超研澤中黑" w:eastAsia="超研澤中黑" w:hAnsi="新細明體" w:hint="eastAsia"/>
                <w:sz w:val="28"/>
                <w:szCs w:val="28"/>
              </w:rPr>
              <w:t>說明</w:t>
            </w:r>
          </w:p>
        </w:tc>
      </w:tr>
      <w:tr w:rsidR="00A57ACA" w:rsidRPr="00561906" w:rsidTr="00C62FE9">
        <w:trPr>
          <w:gridAfter w:val="1"/>
          <w:wAfter w:w="11" w:type="dxa"/>
          <w:trHeight w:hRule="exact" w:val="510"/>
        </w:trPr>
        <w:tc>
          <w:tcPr>
            <w:tcW w:w="5057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57ACA" w:rsidRPr="002E19F4" w:rsidRDefault="00A57ACA" w:rsidP="00C62FE9">
            <w:pPr>
              <w:spacing w:line="320" w:lineRule="exact"/>
              <w:ind w:rightChars="64" w:right="154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總收入：NT$</w:t>
            </w:r>
            <w:r w:rsidR="00C62FE9">
              <w:rPr>
                <w:rFonts w:ascii="新細明體" w:hAnsi="新細明體" w:cs="新細明體"/>
                <w:sz w:val="28"/>
                <w:szCs w:val="28"/>
              </w:rPr>
              <w:fldChar w:fldCharType="begin"/>
            </w:r>
            <w:r w:rsidR="00C62FE9">
              <w:rPr>
                <w:rFonts w:ascii="新細明體" w:hAnsi="新細明體" w:cs="新細明體"/>
                <w:sz w:val="28"/>
                <w:szCs w:val="28"/>
              </w:rPr>
              <w:instrText xml:space="preserve"> =sum(b4:b100) \# "#,##0" </w:instrText>
            </w:r>
            <w:r w:rsidR="00C62FE9">
              <w:rPr>
                <w:rFonts w:ascii="新細明體" w:hAnsi="新細明體" w:cs="新細明體"/>
                <w:sz w:val="28"/>
                <w:szCs w:val="28"/>
              </w:rPr>
              <w:fldChar w:fldCharType="separate"/>
            </w:r>
            <w:r w:rsidR="00C62FE9">
              <w:rPr>
                <w:rFonts w:ascii="新細明體" w:hAnsi="新細明體" w:cs="新細明體"/>
                <w:noProof/>
                <w:sz w:val="28"/>
                <w:szCs w:val="28"/>
              </w:rPr>
              <w:t>27,077</w:t>
            </w:r>
            <w:r w:rsidR="00C62FE9">
              <w:rPr>
                <w:rFonts w:ascii="新細明體" w:hAnsi="新細明體" w:cs="新細明體"/>
                <w:sz w:val="28"/>
                <w:szCs w:val="28"/>
              </w:rPr>
              <w:fldChar w:fldCharType="end"/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.</w:t>
            </w:r>
          </w:p>
        </w:tc>
        <w:tc>
          <w:tcPr>
            <w:tcW w:w="4985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7ACA" w:rsidRPr="005C7C55" w:rsidRDefault="00A57ACA" w:rsidP="00DF5BD6">
            <w:pPr>
              <w:pStyle w:val="a5"/>
              <w:spacing w:line="300" w:lineRule="exact"/>
              <w:ind w:rightChars="55" w:right="132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總支出：</w:t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NT$</w:t>
            </w:r>
            <w:r w:rsidR="00DF5BD6">
              <w:rPr>
                <w:rFonts w:ascii="新細明體" w:hAnsi="新細明體" w:cs="新細明體"/>
                <w:sz w:val="28"/>
                <w:szCs w:val="28"/>
              </w:rPr>
              <w:fldChar w:fldCharType="begin"/>
            </w:r>
            <w:r w:rsidR="00DF5BD6">
              <w:rPr>
                <w:rFonts w:ascii="新細明體" w:hAnsi="新細明體" w:cs="新細明體"/>
                <w:sz w:val="28"/>
                <w:szCs w:val="28"/>
              </w:rPr>
              <w:instrText xml:space="preserve"> =3280+12600+4500+6500+1700 \# "#,##0" </w:instrText>
            </w:r>
            <w:r w:rsidR="00DF5BD6">
              <w:rPr>
                <w:rFonts w:ascii="新細明體" w:hAnsi="新細明體" w:cs="新細明體"/>
                <w:sz w:val="28"/>
                <w:szCs w:val="28"/>
              </w:rPr>
              <w:fldChar w:fldCharType="separate"/>
            </w:r>
            <w:r w:rsidR="00DF5BD6">
              <w:rPr>
                <w:rFonts w:ascii="新細明體" w:hAnsi="新細明體" w:cs="新細明體"/>
                <w:noProof/>
                <w:sz w:val="28"/>
                <w:szCs w:val="28"/>
              </w:rPr>
              <w:t>28,580</w:t>
            </w:r>
            <w:r w:rsidR="00DF5BD6">
              <w:rPr>
                <w:rFonts w:ascii="新細明體" w:hAnsi="新細明體" w:cs="新細明體"/>
                <w:sz w:val="28"/>
                <w:szCs w:val="28"/>
              </w:rPr>
              <w:fldChar w:fldCharType="end"/>
            </w:r>
            <w:r>
              <w:rPr>
                <w:rFonts w:ascii="新細明體" w:hAnsi="新細明體" w:cs="新細明體" w:hint="eastAsia"/>
                <w:sz w:val="28"/>
                <w:szCs w:val="28"/>
              </w:rPr>
              <w:t>.</w:t>
            </w:r>
          </w:p>
        </w:tc>
      </w:tr>
      <w:tr w:rsidR="00AA6EBE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AA6EBE" w:rsidRPr="00F607F6" w:rsidRDefault="00AA6EBE" w:rsidP="00F840B4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陳盟宗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AA6EBE" w:rsidRDefault="00AA6EBE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A6EBE" w:rsidRDefault="00AA6EBE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老化服務</w:t>
            </w:r>
          </w:p>
        </w:tc>
        <w:tc>
          <w:tcPr>
            <w:tcW w:w="4985" w:type="dxa"/>
            <w:gridSpan w:val="4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A6EBE" w:rsidRPr="00F840B4" w:rsidRDefault="00AA6EBE" w:rsidP="00F840B4">
            <w:pPr>
              <w:pStyle w:val="a5"/>
              <w:spacing w:line="280" w:lineRule="exact"/>
              <w:ind w:rightChars="55" w:right="132"/>
              <w:rPr>
                <w:rFonts w:ascii="新細明體" w:eastAsia="新細明體" w:hAnsi="新細明體"/>
                <w:szCs w:val="24"/>
              </w:rPr>
            </w:pPr>
            <w:r w:rsidRPr="00F840B4">
              <w:rPr>
                <w:rFonts w:ascii="新細明體" w:eastAsia="新細明體" w:hAnsi="新細明體" w:hint="eastAsia"/>
                <w:szCs w:val="24"/>
              </w:rPr>
              <w:t>一、老化服務辦理</w:t>
            </w:r>
            <w:r w:rsidRPr="00F840B4">
              <w:rPr>
                <w:rFonts w:ascii="新細明體" w:eastAsia="新細明體" w:hAnsi="新細明體" w:cs="標楷體" w:hint="eastAsia"/>
                <w:szCs w:val="24"/>
              </w:rPr>
              <w:t>經費</w:t>
            </w:r>
            <w:r w:rsidRPr="00F840B4">
              <w:rPr>
                <w:rFonts w:ascii="新細明體" w:eastAsia="新細明體" w:hAnsi="新細明體" w:hint="eastAsia"/>
                <w:szCs w:val="24"/>
              </w:rPr>
              <w:t>：$</w:t>
            </w:r>
            <w:r w:rsidR="00D275B8">
              <w:rPr>
                <w:rFonts w:ascii="新細明體" w:eastAsia="新細明體" w:hAnsi="新細明體" w:hint="eastAsia"/>
                <w:szCs w:val="24"/>
              </w:rPr>
              <w:t>3,28</w:t>
            </w:r>
            <w:r w:rsidRPr="00F840B4">
              <w:rPr>
                <w:rFonts w:ascii="新細明體" w:eastAsia="新細明體" w:hAnsi="新細明體" w:hint="eastAsia"/>
                <w:szCs w:val="24"/>
              </w:rPr>
              <w:t>0.</w:t>
            </w:r>
          </w:p>
        </w:tc>
      </w:tr>
      <w:tr w:rsidR="00AA6EBE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AA6EBE" w:rsidRPr="00F607F6" w:rsidRDefault="00AA6EBE" w:rsidP="00F840B4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吳泰宏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AA6EBE" w:rsidRDefault="00AA6EBE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$101.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AA6EBE" w:rsidRDefault="00AA6EBE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老化服務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BE" w:rsidRPr="00F840B4" w:rsidRDefault="00F840B4" w:rsidP="00F840B4">
            <w:pPr>
              <w:spacing w:line="280" w:lineRule="exact"/>
              <w:ind w:firstLineChars="108" w:firstLine="259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="00C17058">
              <w:rPr>
                <w:rFonts w:ascii="新細明體" w:hAnsi="新細明體" w:hint="eastAsia"/>
              </w:rPr>
              <w:t>琉璃創作耗材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BE" w:rsidRPr="00F840B4" w:rsidRDefault="00C17058" w:rsidP="00F840B4">
            <w:pPr>
              <w:pStyle w:val="a5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$3,280.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6EBE" w:rsidRPr="00C17058" w:rsidRDefault="00C17058" w:rsidP="00C17058">
            <w:pPr>
              <w:pStyle w:val="a3"/>
              <w:spacing w:line="200" w:lineRule="exact"/>
              <w:ind w:rightChars="55" w:right="132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 w:rsidRPr="00C17058">
              <w:rPr>
                <w:rFonts w:ascii="新細明體" w:eastAsia="新細明體" w:hAnsi="新細明體" w:hint="eastAsia"/>
                <w:sz w:val="18"/>
                <w:szCs w:val="18"/>
              </w:rPr>
              <w:t>鑽針</w:t>
            </w:r>
            <w:proofErr w:type="gramEnd"/>
            <w:r w:rsidRPr="00C17058">
              <w:rPr>
                <w:rFonts w:ascii="新細明體" w:eastAsia="新細明體" w:hAnsi="新細明體" w:hint="eastAsia"/>
                <w:sz w:val="18"/>
                <w:szCs w:val="18"/>
              </w:rPr>
              <w:t>.機心.磁磚.亮彩琉璃珠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.鏡子</w:t>
            </w:r>
            <w:r w:rsidRPr="00C17058">
              <w:rPr>
                <w:rFonts w:ascii="新細明體" w:eastAsia="新細明體" w:hAnsi="新細明體" w:hint="eastAsia"/>
                <w:sz w:val="18"/>
                <w:szCs w:val="18"/>
              </w:rPr>
              <w:t>等</w:t>
            </w:r>
          </w:p>
        </w:tc>
      </w:tr>
      <w:tr w:rsidR="0061002F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61002F" w:rsidRPr="00F607F6" w:rsidRDefault="0061002F" w:rsidP="00F840B4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color w:val="000000"/>
              </w:rPr>
            </w:pPr>
            <w:proofErr w:type="gramStart"/>
            <w:r w:rsidRPr="00F607F6">
              <w:rPr>
                <w:rFonts w:ascii="微軟正黑體" w:eastAsia="微軟正黑體" w:hAnsi="微軟正黑體" w:hint="eastAsia"/>
                <w:color w:val="000000"/>
              </w:rPr>
              <w:t>劉洽民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1002F" w:rsidRDefault="0061002F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61002F" w:rsidRDefault="0061002F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老化服務</w:t>
            </w:r>
          </w:p>
        </w:tc>
        <w:tc>
          <w:tcPr>
            <w:tcW w:w="4985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002F" w:rsidRPr="00F840B4" w:rsidRDefault="0061002F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Cs w:val="24"/>
              </w:rPr>
            </w:pPr>
            <w:r w:rsidRPr="00F840B4">
              <w:rPr>
                <w:rFonts w:ascii="新細明體" w:hAnsi="新細明體" w:hint="eastAsia"/>
                <w:szCs w:val="24"/>
              </w:rPr>
              <w:t>二、</w:t>
            </w:r>
            <w:r w:rsidRPr="00F840B4">
              <w:rPr>
                <w:rFonts w:asciiTheme="minorEastAsia" w:eastAsiaTheme="minorEastAsia" w:hAnsiTheme="minorEastAsia" w:cs="標楷體" w:hint="eastAsia"/>
                <w:szCs w:val="24"/>
              </w:rPr>
              <w:t>交通車服務</w:t>
            </w:r>
            <w:r w:rsidRPr="00F840B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F840B4">
              <w:rPr>
                <w:rFonts w:ascii="新細明體" w:hAnsi="新細明體" w:hint="eastAsia"/>
                <w:szCs w:val="24"/>
              </w:rPr>
              <w:t>$</w:t>
            </w:r>
            <w:r w:rsidR="00D275B8">
              <w:rPr>
                <w:rFonts w:ascii="新細明體" w:hAnsi="新細明體" w:hint="eastAsia"/>
                <w:szCs w:val="24"/>
              </w:rPr>
              <w:t>12,60</w:t>
            </w:r>
            <w:r w:rsidRPr="00F840B4">
              <w:rPr>
                <w:rFonts w:ascii="新細明體" w:hAnsi="新細明體" w:hint="eastAsia"/>
                <w:szCs w:val="24"/>
              </w:rPr>
              <w:t>0.</w:t>
            </w:r>
          </w:p>
        </w:tc>
      </w:tr>
      <w:tr w:rsidR="0061002F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61002F" w:rsidRPr="00F607F6" w:rsidRDefault="0061002F" w:rsidP="00F840B4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吳曉菁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61002F" w:rsidRDefault="0061002F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61002F" w:rsidRDefault="0061002F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老化服務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02F" w:rsidRPr="00F840B4" w:rsidRDefault="0061002F" w:rsidP="0061002F">
            <w:pPr>
              <w:pStyle w:val="a4"/>
              <w:spacing w:line="280" w:lineRule="exact"/>
              <w:ind w:left="0" w:rightChars="55" w:right="132" w:firstLineChars="109" w:firstLine="262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</w:rPr>
              <w:t>1.</w:t>
            </w:r>
            <w:r w:rsidR="00D275B8">
              <w:rPr>
                <w:rFonts w:ascii="新細明體" w:hAnsi="新細明體" w:hint="eastAsia"/>
              </w:rPr>
              <w:t>交通車維修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02F" w:rsidRPr="00F840B4" w:rsidRDefault="00D275B8" w:rsidP="00D275B8">
            <w:pPr>
              <w:pStyle w:val="a4"/>
              <w:spacing w:line="280" w:lineRule="exact"/>
              <w:ind w:left="0" w:rightChars="55" w:right="132"/>
              <w:jc w:val="righ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$12,600.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02F" w:rsidRPr="00D275B8" w:rsidRDefault="00D275B8" w:rsidP="00D275B8">
            <w:pPr>
              <w:pStyle w:val="a4"/>
              <w:spacing w:line="200" w:lineRule="exact"/>
              <w:ind w:left="0" w:rightChars="55" w:right="132"/>
              <w:rPr>
                <w:rFonts w:ascii="新細明體" w:hAnsi="新細明體"/>
                <w:sz w:val="18"/>
                <w:szCs w:val="18"/>
              </w:rPr>
            </w:pPr>
            <w:r w:rsidRPr="00D275B8">
              <w:rPr>
                <w:rFonts w:ascii="新細明體" w:hAnsi="新細明體" w:hint="eastAsia"/>
                <w:sz w:val="18"/>
                <w:szCs w:val="18"/>
              </w:rPr>
              <w:t>621-wb更換方向盤總成</w:t>
            </w:r>
            <w:r>
              <w:rPr>
                <w:rFonts w:ascii="新細明體" w:hAnsi="新細明體" w:hint="eastAsia"/>
                <w:sz w:val="18"/>
                <w:szCs w:val="18"/>
              </w:rPr>
              <w:t>.方向油</w:t>
            </w:r>
          </w:p>
        </w:tc>
      </w:tr>
      <w:tr w:rsidR="00D275B8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D275B8" w:rsidRPr="00F607F6" w:rsidRDefault="00D275B8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proofErr w:type="gramStart"/>
            <w:r w:rsidRPr="00F607F6">
              <w:rPr>
                <w:rFonts w:ascii="微軟正黑體" w:eastAsia="微軟正黑體" w:hAnsi="微軟正黑體" w:hint="eastAsia"/>
              </w:rPr>
              <w:t>施皇吉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D275B8" w:rsidRDefault="00D275B8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D275B8" w:rsidRDefault="00D275B8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老化服務</w:t>
            </w:r>
          </w:p>
        </w:tc>
        <w:tc>
          <w:tcPr>
            <w:tcW w:w="4985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B8" w:rsidRPr="00F840B4" w:rsidRDefault="00D275B8" w:rsidP="00DF5BD6">
            <w:pPr>
              <w:pStyle w:val="a4"/>
              <w:spacing w:line="280" w:lineRule="exact"/>
              <w:ind w:left="0"/>
              <w:rPr>
                <w:rFonts w:ascii="新細明體" w:hAnsi="新細明體"/>
                <w:szCs w:val="24"/>
              </w:rPr>
            </w:pPr>
            <w:r w:rsidRPr="00F840B4">
              <w:rPr>
                <w:rFonts w:ascii="新細明體" w:hAnsi="新細明體" w:hint="eastAsia"/>
                <w:szCs w:val="24"/>
              </w:rPr>
              <w:t>三、</w:t>
            </w:r>
            <w:r w:rsidRPr="00F840B4">
              <w:rPr>
                <w:rFonts w:asciiTheme="minorEastAsia" w:eastAsiaTheme="minorEastAsia" w:hAnsiTheme="minorEastAsia" w:cs="標楷體" w:hint="eastAsia"/>
                <w:szCs w:val="24"/>
              </w:rPr>
              <w:t>自我倡議與自立服務</w:t>
            </w:r>
            <w:r w:rsidRPr="00F840B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F840B4">
              <w:rPr>
                <w:rFonts w:ascii="新細明體" w:hAnsi="新細明體" w:hint="eastAsia"/>
                <w:szCs w:val="24"/>
              </w:rPr>
              <w:t>$</w:t>
            </w:r>
            <w:r>
              <w:rPr>
                <w:rFonts w:ascii="新細明體" w:hAnsi="新細明體" w:hint="eastAsia"/>
                <w:szCs w:val="24"/>
              </w:rPr>
              <w:t>1</w:t>
            </w:r>
            <w:r w:rsidR="00DF5BD6">
              <w:rPr>
                <w:rFonts w:ascii="新細明體" w:hAnsi="新細明體" w:hint="eastAsia"/>
                <w:szCs w:val="24"/>
              </w:rPr>
              <w:t>1</w:t>
            </w:r>
            <w:r w:rsidRPr="00F840B4">
              <w:rPr>
                <w:rFonts w:ascii="新細明體" w:hAnsi="新細明體" w:hint="eastAsia"/>
                <w:szCs w:val="24"/>
              </w:rPr>
              <w:t>,</w:t>
            </w:r>
            <w:r>
              <w:rPr>
                <w:rFonts w:ascii="新細明體" w:hAnsi="新細明體" w:hint="eastAsia"/>
                <w:szCs w:val="24"/>
              </w:rPr>
              <w:t>0</w:t>
            </w:r>
            <w:r w:rsidRPr="00F840B4">
              <w:rPr>
                <w:rFonts w:ascii="新細明體" w:hAnsi="新細明體" w:hint="eastAsia"/>
                <w:szCs w:val="24"/>
              </w:rPr>
              <w:t>00.</w:t>
            </w:r>
          </w:p>
        </w:tc>
      </w:tr>
      <w:tr w:rsidR="00D275B8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D275B8" w:rsidRPr="00F607F6" w:rsidRDefault="00D275B8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李文蓉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D275B8" w:rsidRDefault="00D275B8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D275B8" w:rsidRDefault="00D275B8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老化服務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B8" w:rsidRPr="00F840B4" w:rsidRDefault="00D275B8" w:rsidP="005D4A40">
            <w:pPr>
              <w:spacing w:line="280" w:lineRule="exact"/>
              <w:ind w:firstLineChars="93" w:firstLine="223"/>
              <w:jc w:val="both"/>
              <w:rPr>
                <w:rFonts w:ascii="新細明體" w:hAnsi="新細明體"/>
              </w:rPr>
            </w:pPr>
            <w:r w:rsidRPr="00F840B4">
              <w:rPr>
                <w:rFonts w:ascii="新細明體" w:hAnsi="新細明體" w:hint="eastAsia"/>
              </w:rPr>
              <w:t>1.</w:t>
            </w:r>
            <w:r>
              <w:rPr>
                <w:rFonts w:ascii="新細明體" w:hAnsi="新細明體" w:hint="eastAsia"/>
              </w:rPr>
              <w:t>車資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B8" w:rsidRPr="00F840B4" w:rsidRDefault="00D275B8" w:rsidP="005D4A40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 w:val="24"/>
              </w:rPr>
            </w:pPr>
            <w:r w:rsidRPr="00F840B4">
              <w:rPr>
                <w:rFonts w:ascii="新細明體" w:eastAsia="新細明體" w:hAnsi="新細明體" w:hint="eastAsia"/>
                <w:sz w:val="24"/>
              </w:rPr>
              <w:t>$4,500.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B8" w:rsidRPr="00D275B8" w:rsidRDefault="00D275B8" w:rsidP="00D275B8">
            <w:pPr>
              <w:pStyle w:val="a4"/>
              <w:spacing w:line="200" w:lineRule="exact"/>
              <w:ind w:left="0" w:rightChars="55" w:right="132"/>
              <w:rPr>
                <w:rFonts w:ascii="新細明體" w:hAnsi="新細明體" w:hint="eastAsia"/>
                <w:sz w:val="20"/>
              </w:rPr>
            </w:pPr>
            <w:r w:rsidRPr="00D275B8">
              <w:rPr>
                <w:rFonts w:ascii="新細明體" w:hAnsi="新細明體" w:hint="eastAsia"/>
                <w:sz w:val="20"/>
              </w:rPr>
              <w:t>義大世界</w:t>
            </w:r>
            <w:proofErr w:type="gramStart"/>
            <w:r w:rsidRPr="00D275B8">
              <w:rPr>
                <w:rFonts w:ascii="新細明體" w:hAnsi="新細明體"/>
                <w:sz w:val="20"/>
              </w:rPr>
              <w:t>—</w:t>
            </w:r>
            <w:proofErr w:type="gramEnd"/>
          </w:p>
          <w:p w:rsidR="00D275B8" w:rsidRPr="00D275B8" w:rsidRDefault="00D275B8" w:rsidP="00D275B8">
            <w:pPr>
              <w:pStyle w:val="a4"/>
              <w:spacing w:line="200" w:lineRule="exact"/>
              <w:ind w:left="0" w:rightChars="55" w:right="132"/>
              <w:rPr>
                <w:rFonts w:ascii="新細明體" w:hAnsi="新細明體"/>
                <w:sz w:val="20"/>
              </w:rPr>
            </w:pPr>
            <w:r w:rsidRPr="00D275B8">
              <w:rPr>
                <w:rFonts w:ascii="新細明體" w:hAnsi="新細明體" w:hint="eastAsia"/>
                <w:sz w:val="20"/>
              </w:rPr>
              <w:t>107.10.25</w:t>
            </w:r>
          </w:p>
        </w:tc>
      </w:tr>
      <w:tr w:rsidR="00D275B8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D275B8" w:rsidRPr="00F607F6" w:rsidRDefault="00D275B8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proofErr w:type="gramStart"/>
            <w:r w:rsidRPr="00F607F6">
              <w:rPr>
                <w:rFonts w:ascii="微軟正黑體" w:eastAsia="微軟正黑體" w:hAnsi="微軟正黑體" w:hint="eastAsia"/>
              </w:rPr>
              <w:t>羅至壕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D275B8" w:rsidRDefault="00D275B8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D275B8" w:rsidRDefault="00D275B8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老化服務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B8" w:rsidRPr="00F840B4" w:rsidRDefault="00D275B8" w:rsidP="005D4A40">
            <w:pPr>
              <w:spacing w:line="280" w:lineRule="exact"/>
              <w:ind w:firstLineChars="93" w:firstLine="223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</w:t>
            </w:r>
            <w:r w:rsidRPr="00F840B4">
              <w:rPr>
                <w:rFonts w:ascii="新細明體" w:hAnsi="新細明體" w:hint="eastAsia"/>
              </w:rPr>
              <w:t>.</w:t>
            </w:r>
            <w:r>
              <w:rPr>
                <w:rFonts w:ascii="新細明體" w:hAnsi="新細明體" w:hint="eastAsia"/>
              </w:rPr>
              <w:t>車資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5B8" w:rsidRPr="00F840B4" w:rsidRDefault="00D275B8" w:rsidP="00DF5BD6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 w:val="24"/>
              </w:rPr>
            </w:pPr>
            <w:r w:rsidRPr="00F840B4">
              <w:rPr>
                <w:rFonts w:ascii="新細明體" w:eastAsia="新細明體" w:hAnsi="新細明體" w:hint="eastAsia"/>
                <w:sz w:val="24"/>
              </w:rPr>
              <w:t>$</w:t>
            </w:r>
            <w:r w:rsidR="00DF5BD6">
              <w:rPr>
                <w:rFonts w:ascii="新細明體" w:eastAsia="新細明體" w:hAnsi="新細明體" w:hint="eastAsia"/>
                <w:sz w:val="24"/>
              </w:rPr>
              <w:t>6</w:t>
            </w:r>
            <w:r w:rsidRPr="00F840B4">
              <w:rPr>
                <w:rFonts w:ascii="新細明體" w:eastAsia="新細明體" w:hAnsi="新細明體" w:hint="eastAsia"/>
                <w:sz w:val="24"/>
              </w:rPr>
              <w:t>,500.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B8" w:rsidRPr="00D275B8" w:rsidRDefault="00D275B8" w:rsidP="00D275B8">
            <w:pPr>
              <w:pStyle w:val="a4"/>
              <w:spacing w:line="200" w:lineRule="exact"/>
              <w:ind w:left="0" w:rightChars="55" w:right="132"/>
              <w:rPr>
                <w:rFonts w:ascii="新細明體" w:hAnsi="新細明體" w:hint="eastAsia"/>
                <w:sz w:val="20"/>
              </w:rPr>
            </w:pPr>
            <w:r w:rsidRPr="00D275B8">
              <w:rPr>
                <w:rFonts w:ascii="新細明體" w:hAnsi="新細明體" w:hint="eastAsia"/>
                <w:sz w:val="20"/>
              </w:rPr>
              <w:t>奇美博物館</w:t>
            </w:r>
            <w:proofErr w:type="gramStart"/>
            <w:r w:rsidRPr="00D275B8">
              <w:rPr>
                <w:rFonts w:ascii="新細明體" w:hAnsi="新細明體"/>
                <w:sz w:val="20"/>
              </w:rPr>
              <w:t>—</w:t>
            </w:r>
            <w:proofErr w:type="gramEnd"/>
          </w:p>
          <w:p w:rsidR="00D275B8" w:rsidRPr="00D275B8" w:rsidRDefault="00D275B8" w:rsidP="00D275B8">
            <w:pPr>
              <w:pStyle w:val="a4"/>
              <w:spacing w:line="200" w:lineRule="exact"/>
              <w:ind w:left="0" w:rightChars="55" w:right="132"/>
              <w:rPr>
                <w:rFonts w:ascii="新細明體" w:hAnsi="新細明體"/>
                <w:sz w:val="20"/>
              </w:rPr>
            </w:pPr>
            <w:r w:rsidRPr="00D275B8">
              <w:rPr>
                <w:rFonts w:ascii="新細明體" w:hAnsi="新細明體" w:hint="eastAsia"/>
                <w:sz w:val="20"/>
              </w:rPr>
              <w:t>108.3.</w:t>
            </w:r>
            <w:r w:rsidRPr="00D275B8">
              <w:rPr>
                <w:rFonts w:ascii="新細明體" w:hAnsi="新細明體" w:hint="eastAsia"/>
                <w:sz w:val="20"/>
              </w:rPr>
              <w:t>7</w:t>
            </w:r>
          </w:p>
        </w:tc>
      </w:tr>
      <w:tr w:rsidR="00D275B8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D275B8" w:rsidRPr="00974F51" w:rsidRDefault="00D275B8" w:rsidP="00F840B4">
            <w:pPr>
              <w:spacing w:line="28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proofErr w:type="gramStart"/>
            <w:r w:rsidRPr="00974F51">
              <w:rPr>
                <w:rFonts w:ascii="微軟正黑體" w:eastAsia="微軟正黑體" w:hAnsi="微軟正黑體" w:hint="eastAsia"/>
                <w:sz w:val="22"/>
                <w:szCs w:val="22"/>
              </w:rPr>
              <w:t>哇寶國際</w:t>
            </w:r>
            <w:proofErr w:type="gramEnd"/>
            <w:r w:rsidRPr="00974F51">
              <w:rPr>
                <w:rFonts w:ascii="微軟正黑體" w:eastAsia="微軟正黑體" w:hAnsi="微軟正黑體" w:hint="eastAsia"/>
                <w:sz w:val="22"/>
                <w:szCs w:val="22"/>
              </w:rPr>
              <w:t>資訊(股)公司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D275B8" w:rsidRDefault="00D275B8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D275B8" w:rsidRDefault="00D275B8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老化服務</w:t>
            </w:r>
          </w:p>
        </w:tc>
        <w:tc>
          <w:tcPr>
            <w:tcW w:w="4985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75B8" w:rsidRPr="00F840B4" w:rsidRDefault="00C62FE9" w:rsidP="00DA3BB2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Cs w:val="24"/>
              </w:rPr>
            </w:pPr>
            <w:r w:rsidRPr="00F840B4">
              <w:rPr>
                <w:rFonts w:ascii="新細明體" w:hAnsi="新細明體" w:hint="eastAsia"/>
                <w:szCs w:val="24"/>
              </w:rPr>
              <w:t>四、</w:t>
            </w:r>
            <w:r w:rsidRPr="00F840B4">
              <w:rPr>
                <w:rFonts w:ascii="新細明體" w:hAnsi="新細明體" w:cs="標楷體" w:hint="eastAsia"/>
                <w:szCs w:val="24"/>
              </w:rPr>
              <w:t>勸募活動之必要支出</w:t>
            </w:r>
            <w:r w:rsidRPr="00F840B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  <w:r w:rsidRPr="00F840B4">
              <w:rPr>
                <w:rFonts w:ascii="新細明體" w:hAnsi="新細明體" w:hint="eastAsia"/>
                <w:szCs w:val="24"/>
              </w:rPr>
              <w:t>$1,700.</w:t>
            </w: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許可琪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老化服務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63643A">
            <w:pPr>
              <w:spacing w:line="280" w:lineRule="exact"/>
              <w:ind w:firstLineChars="93" w:firstLine="223"/>
              <w:jc w:val="both"/>
              <w:rPr>
                <w:rFonts w:ascii="新細明體" w:hAnsi="新細明體"/>
              </w:rPr>
            </w:pPr>
            <w:r w:rsidRPr="00F840B4">
              <w:rPr>
                <w:rFonts w:ascii="新細明體" w:hAnsi="新細明體" w:hint="eastAsia"/>
              </w:rPr>
              <w:t>1.捐款收據印刷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63643A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 w:val="24"/>
              </w:rPr>
            </w:pPr>
            <w:r w:rsidRPr="00F840B4">
              <w:rPr>
                <w:rFonts w:ascii="新細明體" w:eastAsia="新細明體" w:hAnsi="新細明體" w:hint="eastAsia"/>
                <w:sz w:val="24"/>
              </w:rPr>
              <w:t>$1,700.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Cs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梁</w:t>
            </w:r>
            <w:proofErr w:type="gramStart"/>
            <w:r w:rsidRPr="00F607F6">
              <w:rPr>
                <w:rFonts w:ascii="微軟正黑體" w:eastAsia="微軟正黑體" w:hAnsi="微軟正黑體" w:hint="eastAsia"/>
              </w:rPr>
              <w:t>棨</w:t>
            </w:r>
            <w:proofErr w:type="gramEnd"/>
            <w:r w:rsidRPr="00F607F6">
              <w:rPr>
                <w:rFonts w:ascii="微軟正黑體" w:eastAsia="微軟正黑體" w:hAnsi="微軟正黑體" w:hint="eastAsia"/>
              </w:rPr>
              <w:t>椉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$420.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倡議</w:t>
            </w:r>
            <w:proofErr w:type="gramStart"/>
            <w:r w:rsidRPr="002404FD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2404FD">
              <w:rPr>
                <w:rFonts w:ascii="微軟正黑體" w:eastAsia="微軟正黑體" w:hAnsi="微軟正黑體" w:hint="eastAsia"/>
              </w:rPr>
              <w:t>自立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63643A">
            <w:pPr>
              <w:spacing w:line="280" w:lineRule="exact"/>
              <w:jc w:val="both"/>
              <w:rPr>
                <w:rFonts w:ascii="新細明體" w:hAnsi="新細明體"/>
              </w:rPr>
            </w:pPr>
            <w:r w:rsidRPr="00F840B4">
              <w:rPr>
                <w:rFonts w:ascii="新細明體" w:hAnsi="新細明體" w:hint="eastAsia"/>
              </w:rPr>
              <w:t>以下空白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63643A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Cs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呂彥增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$500.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4"/>
              <w:spacing w:line="280" w:lineRule="exact"/>
              <w:ind w:left="0"/>
              <w:rPr>
                <w:rFonts w:ascii="新細明體" w:hAnsi="新細明體"/>
                <w:szCs w:val="24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4"/>
              <w:spacing w:line="280" w:lineRule="exact"/>
              <w:ind w:left="0"/>
              <w:rPr>
                <w:rFonts w:ascii="新細明體" w:hAnsi="新細明體"/>
                <w:szCs w:val="24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4"/>
              <w:spacing w:line="280" w:lineRule="exact"/>
              <w:ind w:left="0"/>
              <w:rPr>
                <w:rFonts w:ascii="新細明體" w:hAnsi="新細明體"/>
                <w:szCs w:val="24"/>
              </w:rPr>
            </w:pPr>
          </w:p>
        </w:tc>
      </w:tr>
      <w:tr w:rsidR="00C62FE9" w:rsidRPr="00561906" w:rsidTr="00C62FE9">
        <w:trPr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胡美釧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spacing w:line="280" w:lineRule="exact"/>
              <w:ind w:firstLineChars="93" w:firstLine="223"/>
              <w:jc w:val="both"/>
              <w:rPr>
                <w:rFonts w:ascii="新細明體" w:hAnsi="新細明體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4"/>
              <w:spacing w:line="280" w:lineRule="exact"/>
              <w:ind w:left="0"/>
              <w:rPr>
                <w:rFonts w:ascii="新細明體" w:hAnsi="新細明體"/>
                <w:szCs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嘉隆行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$500.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spacing w:line="2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李</w:t>
            </w:r>
            <w:proofErr w:type="gramStart"/>
            <w:r w:rsidRPr="00F607F6">
              <w:rPr>
                <w:rFonts w:ascii="微軟正黑體" w:eastAsia="微軟正黑體" w:hAnsi="微軟正黑體" w:hint="eastAsia"/>
                <w:color w:val="000000"/>
              </w:rPr>
              <w:t>苡溱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spacing w:line="2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FE9" w:rsidRPr="00F840B4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呂彥增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$500.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Default="00C62FE9" w:rsidP="00F840B4">
            <w:pPr>
              <w:spacing w:line="2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proofErr w:type="gramStart"/>
            <w:r w:rsidRPr="00F607F6">
              <w:rPr>
                <w:rFonts w:ascii="微軟正黑體" w:eastAsia="微軟正黑體" w:hAnsi="微軟正黑體" w:hint="eastAsia"/>
                <w:color w:val="000000"/>
              </w:rPr>
              <w:t>張清油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E9" w:rsidRDefault="00C62FE9" w:rsidP="00F840B4">
            <w:pPr>
              <w:spacing w:line="2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李佳霏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974F51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C62FE9" w:rsidRPr="005C7C55" w:rsidRDefault="00C62FE9" w:rsidP="00F840B4">
            <w:pPr>
              <w:pStyle w:val="a4"/>
              <w:spacing w:line="280" w:lineRule="exact"/>
              <w:ind w:left="0" w:firstLineChars="93" w:firstLine="26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r w:rsidRPr="00F607F6">
              <w:rPr>
                <w:rFonts w:ascii="微軟正黑體" w:eastAsia="微軟正黑體" w:hAnsi="微軟正黑體" w:hint="eastAsia"/>
                <w:color w:val="000000"/>
              </w:rPr>
              <w:t>金大發行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倡議</w:t>
            </w:r>
            <w:proofErr w:type="gramStart"/>
            <w:r w:rsidRPr="002404FD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2404FD">
              <w:rPr>
                <w:rFonts w:ascii="微軟正黑體" w:eastAsia="微軟正黑體" w:hAnsi="微軟正黑體" w:hint="eastAsia"/>
              </w:rPr>
              <w:t>自立</w:t>
            </w:r>
          </w:p>
        </w:tc>
        <w:tc>
          <w:tcPr>
            <w:tcW w:w="212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62FE9" w:rsidRPr="005C7C55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FE9" w:rsidRPr="005C7C55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left w:val="single" w:sz="4" w:space="0" w:color="auto"/>
            </w:tcBorders>
            <w:vAlign w:val="center"/>
          </w:tcPr>
          <w:p w:rsidR="00C62FE9" w:rsidRPr="005C7C55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  <w:color w:val="000000"/>
              </w:rPr>
            </w:pPr>
            <w:proofErr w:type="gramStart"/>
            <w:r w:rsidRPr="00F607F6">
              <w:rPr>
                <w:rFonts w:ascii="微軟正黑體" w:eastAsia="微軟正黑體" w:hAnsi="微軟正黑體" w:hint="eastAsia"/>
                <w:color w:val="000000"/>
              </w:rPr>
              <w:t>太岳科技</w:t>
            </w:r>
            <w:proofErr w:type="gramEnd"/>
            <w:r w:rsidRPr="00F607F6">
              <w:rPr>
                <w:rFonts w:ascii="微軟正黑體" w:eastAsia="微軟正黑體" w:hAnsi="微軟正黑體" w:hint="eastAsia"/>
                <w:color w:val="000000"/>
              </w:rPr>
              <w:t>有限公司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C7C55" w:rsidRDefault="00C62FE9" w:rsidP="00F840B4">
            <w:pPr>
              <w:spacing w:line="280" w:lineRule="exact"/>
              <w:ind w:firstLineChars="93" w:firstLine="26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C7C55" w:rsidRDefault="00C62FE9" w:rsidP="00F840B4">
            <w:pPr>
              <w:pStyle w:val="a5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62FE9" w:rsidRPr="00B97A5F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陳雅湘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$400.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C7C55" w:rsidRDefault="00C62FE9" w:rsidP="00F840B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62FE9" w:rsidRPr="00B97A5F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Peter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$700.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倡議</w:t>
            </w:r>
            <w:proofErr w:type="gramStart"/>
            <w:r w:rsidRPr="002404FD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2404FD">
              <w:rPr>
                <w:rFonts w:ascii="微軟正黑體" w:eastAsia="微軟正黑體" w:hAnsi="微軟正黑體" w:hint="eastAsia"/>
              </w:rPr>
              <w:t>自立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C7C55" w:rsidRDefault="00C62FE9" w:rsidP="00F840B4">
            <w:pPr>
              <w:spacing w:line="280" w:lineRule="exact"/>
              <w:ind w:firstLineChars="93" w:firstLine="26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楊尚恩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C7C55" w:rsidRDefault="00C62FE9" w:rsidP="00F840B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陳瑋樺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$600.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C7C55" w:rsidRDefault="00C62FE9" w:rsidP="00F840B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vAlign w:val="center"/>
          </w:tcPr>
          <w:p w:rsidR="00C62FE9" w:rsidRPr="005C7C55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lastRenderedPageBreak/>
              <w:t>合泰藥品有限公司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F840B4">
            <w:pPr>
              <w:pStyle w:val="a3"/>
              <w:spacing w:line="28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鄧琮達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$300.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840B4">
            <w:pPr>
              <w:spacing w:line="28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F840B4">
            <w:pPr>
              <w:spacing w:line="28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F840B4">
            <w:pPr>
              <w:pStyle w:val="a3"/>
              <w:spacing w:line="28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F840B4">
            <w:pPr>
              <w:pStyle w:val="a4"/>
              <w:spacing w:line="28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304360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汪佳儀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304360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304360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200" w:lineRule="exact"/>
              <w:ind w:rightChars="64" w:right="154"/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304360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 w:rsidRPr="00F607F6">
              <w:rPr>
                <w:rFonts w:ascii="微軟正黑體" w:eastAsia="微軟正黑體" w:hAnsi="微軟正黑體" w:hint="eastAsia"/>
              </w:rPr>
              <w:t>李佳霏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304360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974F51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200" w:lineRule="exact"/>
              <w:ind w:rightChars="64" w:right="154"/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304360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</w:rPr>
              <w:t>王瑞詠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304360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倡議</w:t>
            </w:r>
            <w:proofErr w:type="gramStart"/>
            <w:r w:rsidRPr="002404FD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2404FD">
              <w:rPr>
                <w:rFonts w:ascii="微軟正黑體" w:eastAsia="微軟正黑體" w:hAnsi="微軟正黑體" w:hint="eastAsia"/>
              </w:rPr>
              <w:t>自立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200" w:lineRule="exact"/>
              <w:ind w:rightChars="64" w:right="154"/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304360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鄭湘蕙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304360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$2,000.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倡議</w:t>
            </w:r>
            <w:proofErr w:type="gramStart"/>
            <w:r w:rsidRPr="002404FD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2404FD">
              <w:rPr>
                <w:rFonts w:ascii="微軟正黑體" w:eastAsia="微軟正黑體" w:hAnsi="微軟正黑體" w:hint="eastAsia"/>
              </w:rPr>
              <w:t>自立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200" w:lineRule="exact"/>
              <w:ind w:rightChars="64" w:right="154"/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A10C4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李欣</w:t>
            </w:r>
            <w:proofErr w:type="gramStart"/>
            <w:r>
              <w:rPr>
                <w:rFonts w:ascii="微軟正黑體" w:eastAsia="微軟正黑體" w:hAnsi="微軟正黑體" w:cs="新細明體" w:hint="eastAsia"/>
              </w:rPr>
              <w:t>俶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A10C46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倡議</w:t>
            </w:r>
            <w:proofErr w:type="gramStart"/>
            <w:r w:rsidRPr="002404FD">
              <w:rPr>
                <w:rFonts w:ascii="微軟正黑體" w:eastAsia="微軟正黑體" w:hAnsi="微軟正黑體" w:hint="eastAsia"/>
              </w:rPr>
              <w:t>＆</w:t>
            </w:r>
            <w:proofErr w:type="gramEnd"/>
            <w:r w:rsidRPr="002404FD">
              <w:rPr>
                <w:rFonts w:ascii="微軟正黑體" w:eastAsia="微軟正黑體" w:hAnsi="微軟正黑體" w:hint="eastAsia"/>
              </w:rPr>
              <w:t>自立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200" w:lineRule="exact"/>
              <w:ind w:rightChars="64" w:right="154"/>
              <w:rPr>
                <w:rFonts w:ascii="新細明體" w:hAnsi="新細明體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F607F6" w:rsidRDefault="00C62FE9" w:rsidP="00A10C46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許國盛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A10C46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老化服務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6D3BCF" w:rsidRDefault="00C62FE9" w:rsidP="00DB4020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</w:rPr>
            </w:pPr>
            <w:r w:rsidRPr="006D3BCF">
              <w:rPr>
                <w:rFonts w:ascii="微軟正黑體" w:eastAsia="微軟正黑體" w:hAnsi="微軟正黑體" w:cs="新細明體" w:hint="eastAsia"/>
              </w:rPr>
              <w:t>董家好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4020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$600.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C374A6" w:rsidRDefault="00C62FE9" w:rsidP="00C374A6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374A6">
              <w:rPr>
                <w:rFonts w:ascii="微軟正黑體" w:eastAsia="微軟正黑體" w:hAnsi="微軟正黑體" w:hint="eastAsia"/>
                <w:sz w:val="20"/>
                <w:szCs w:val="20"/>
              </w:rPr>
              <w:t>3項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各</w:t>
            </w:r>
            <w:r w:rsidRPr="00C374A6">
              <w:rPr>
                <w:rFonts w:ascii="微軟正黑體" w:eastAsia="微軟正黑體" w:hAnsi="微軟正黑體" w:hint="eastAsia"/>
                <w:sz w:val="20"/>
                <w:szCs w:val="20"/>
              </w:rPr>
              <w:t>$200.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6D3BCF" w:rsidRDefault="00C62FE9" w:rsidP="00DB4020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謝乙丞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4020">
            <w:pPr>
              <w:spacing w:line="280" w:lineRule="exact"/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$500.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老化服務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江碧興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李建璋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2E57D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莊博文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$2,000.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2E57D2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蕭菊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$2,000.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林延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鞠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$400.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F840B4">
              <w:rPr>
                <w:rFonts w:ascii="微軟正黑體" w:eastAsia="微軟正黑體" w:hAnsi="微軟正黑體" w:cs="新細明體" w:hint="eastAsia"/>
              </w:rPr>
              <w:t>交通車服務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吳承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諺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F840B4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AA6EB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hint="eastAsia"/>
              </w:rPr>
              <w:t>老化服務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張育芬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呂彥增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$550.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陳郭淑卿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江碧興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李佳瑾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$1,000.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yulin</w:t>
            </w:r>
            <w:proofErr w:type="spell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$300.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840B4">
              <w:rPr>
                <w:rFonts w:ascii="微軟正黑體" w:eastAsia="微軟正黑體" w:hAnsi="微軟正黑體" w:cs="新細明體" w:hint="eastAsia"/>
              </w:rPr>
              <w:t>交通車服務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李曉屏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$2,000.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F840B4">
              <w:rPr>
                <w:rFonts w:ascii="微軟正黑體" w:eastAsia="微軟正黑體" w:hAnsi="微軟正黑體" w:cs="新細明體" w:hint="eastAsia"/>
              </w:rPr>
              <w:t>交通車服務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林宏興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$100.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嚴苑萍</w:t>
            </w:r>
            <w:proofErr w:type="gramEnd"/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$1,000.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2404FD">
              <w:rPr>
                <w:rFonts w:ascii="微軟正黑體" w:eastAsia="微軟正黑體" w:hAnsi="微軟正黑體" w:cs="新細明體" w:hint="eastAsia"/>
              </w:rPr>
              <w:t>未指定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善心人士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Default="00C62FE9" w:rsidP="00DB2AF3">
            <w:pPr>
              <w:spacing w:line="280" w:lineRule="exact"/>
              <w:jc w:val="right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hint="eastAsia"/>
              </w:rPr>
              <w:t>$200.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92260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</w:rPr>
            </w:pPr>
            <w:r w:rsidRPr="00F840B4">
              <w:rPr>
                <w:rFonts w:ascii="微軟正黑體" w:eastAsia="微軟正黑體" w:hAnsi="微軟正黑體" w:cs="新細明體" w:hint="eastAsia"/>
              </w:rPr>
              <w:t>交通車服務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D8710B" w:rsidRDefault="00C62FE9" w:rsidP="002C5D45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孳息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Pr="00D8710B" w:rsidRDefault="00C62FE9" w:rsidP="002C5D45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$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E3E6C">
            <w:pPr>
              <w:spacing w:line="320" w:lineRule="exact"/>
              <w:ind w:rightChars="64" w:right="154"/>
              <w:rPr>
                <w:rFonts w:ascii="新細明體" w:hAnsi="新細明體"/>
              </w:rPr>
            </w:pPr>
            <w:r w:rsidRPr="002404FD">
              <w:rPr>
                <w:rFonts w:ascii="新細明體" w:hAnsi="新細明體" w:hint="eastAsia"/>
              </w:rPr>
              <w:t>107.4.21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D8710B" w:rsidRDefault="00C62FE9" w:rsidP="002C5D45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孳息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Pr="00D8710B" w:rsidRDefault="00C62FE9" w:rsidP="002C5D45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$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2404FD" w:rsidRDefault="00C62FE9" w:rsidP="00FE3E6C">
            <w:pPr>
              <w:spacing w:line="320" w:lineRule="exact"/>
              <w:ind w:rightChars="64" w:right="154"/>
              <w:rPr>
                <w:rFonts w:ascii="新細明體" w:hAnsi="新細明體"/>
              </w:rPr>
            </w:pPr>
            <w:r w:rsidRPr="002404FD">
              <w:rPr>
                <w:rFonts w:ascii="新細明體" w:hAnsi="新細明體" w:hint="eastAsia"/>
              </w:rPr>
              <w:t>107.9.21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8C5420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Pr="00561906" w:rsidRDefault="00C62FE9" w:rsidP="008C5420">
            <w:pPr>
              <w:pStyle w:val="a3"/>
              <w:spacing w:line="300" w:lineRule="exact"/>
              <w:ind w:rightChars="55" w:right="132"/>
              <w:jc w:val="right"/>
              <w:rPr>
                <w:rFonts w:ascii="新細明體" w:eastAsia="新細明體" w:hAnsi="新細明體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4"/>
              <w:spacing w:line="300" w:lineRule="exact"/>
              <w:ind w:left="0" w:rightChars="55" w:right="132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D8710B" w:rsidRDefault="00C62FE9" w:rsidP="002C5D45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孳息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Pr="00D8710B" w:rsidRDefault="00C62FE9" w:rsidP="002C5D45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$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7A752C" w:rsidRDefault="00C62FE9" w:rsidP="00911373">
            <w:pPr>
              <w:spacing w:line="320" w:lineRule="exact"/>
              <w:ind w:rightChars="64" w:right="154"/>
              <w:rPr>
                <w:rFonts w:ascii="新細明體" w:hAnsi="新細明體"/>
              </w:rPr>
            </w:pPr>
            <w:r w:rsidRPr="007A752C">
              <w:rPr>
                <w:rFonts w:ascii="新細明體" w:hAnsi="新細明體" w:hint="eastAsia"/>
              </w:rPr>
              <w:t>107.10.21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3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Default="00C62FE9" w:rsidP="003E2D92">
            <w:pPr>
              <w:spacing w:line="300" w:lineRule="exact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3"/>
              <w:spacing w:line="26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D8710B" w:rsidRDefault="00C62FE9" w:rsidP="002E57D2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孳息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Pr="00D8710B" w:rsidRDefault="00C62FE9" w:rsidP="002E57D2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$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7A752C" w:rsidRDefault="00C62FE9" w:rsidP="00F840B4">
            <w:pPr>
              <w:spacing w:line="320" w:lineRule="exact"/>
              <w:ind w:rightChars="64" w:right="154"/>
              <w:rPr>
                <w:rFonts w:ascii="新細明體" w:hAnsi="新細明體"/>
              </w:rPr>
            </w:pPr>
            <w:r w:rsidRPr="007A752C">
              <w:rPr>
                <w:rFonts w:ascii="新細明體" w:hAnsi="新細明體" w:hint="eastAsia"/>
              </w:rPr>
              <w:t>107.1</w:t>
            </w:r>
            <w:r>
              <w:rPr>
                <w:rFonts w:ascii="新細明體" w:hAnsi="新細明體" w:hint="eastAsia"/>
              </w:rPr>
              <w:t>2</w:t>
            </w:r>
            <w:r w:rsidRPr="007A752C">
              <w:rPr>
                <w:rFonts w:ascii="新細明體" w:hAnsi="新細明體" w:hint="eastAsia"/>
              </w:rPr>
              <w:t>.21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3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Default="00C62FE9" w:rsidP="003E2D92">
            <w:pPr>
              <w:spacing w:line="300" w:lineRule="exact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3"/>
              <w:spacing w:line="26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454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D8710B" w:rsidRDefault="00C62FE9" w:rsidP="002E57D2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孳息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Pr="00D8710B" w:rsidRDefault="00C62FE9" w:rsidP="002E57D2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$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7A752C" w:rsidRDefault="00C62FE9" w:rsidP="00F840B4">
            <w:pPr>
              <w:spacing w:line="320" w:lineRule="exact"/>
              <w:ind w:rightChars="64" w:right="154"/>
              <w:rPr>
                <w:rFonts w:ascii="新細明體" w:hAnsi="新細明體"/>
              </w:rPr>
            </w:pPr>
            <w:r w:rsidRPr="007A752C">
              <w:rPr>
                <w:rFonts w:ascii="新細明體" w:hAnsi="新細明體" w:hint="eastAsia"/>
              </w:rPr>
              <w:t>10</w:t>
            </w:r>
            <w:r>
              <w:rPr>
                <w:rFonts w:ascii="新細明體" w:hAnsi="新細明體" w:hint="eastAsia"/>
              </w:rPr>
              <w:t>8</w:t>
            </w:r>
            <w:r w:rsidRPr="007A752C">
              <w:rPr>
                <w:rFonts w:ascii="新細明體" w:hAnsi="新細明體" w:hint="eastAsia"/>
              </w:rPr>
              <w:t>.1.21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3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Default="00C62FE9" w:rsidP="003E2D92">
            <w:pPr>
              <w:spacing w:line="300" w:lineRule="exact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3"/>
              <w:spacing w:line="26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  <w:tr w:rsidR="00C62FE9" w:rsidRPr="00561906" w:rsidTr="00C62FE9">
        <w:trPr>
          <w:gridAfter w:val="1"/>
          <w:wAfter w:w="11" w:type="dxa"/>
          <w:trHeight w:hRule="exact" w:val="397"/>
        </w:trPr>
        <w:tc>
          <w:tcPr>
            <w:tcW w:w="2368" w:type="dxa"/>
            <w:shd w:val="clear" w:color="auto" w:fill="FFFFFF" w:themeFill="background1"/>
            <w:vAlign w:val="center"/>
          </w:tcPr>
          <w:p w:rsidR="00C62FE9" w:rsidRPr="00D8710B" w:rsidRDefault="00C62FE9" w:rsidP="0092260E">
            <w:pPr>
              <w:widowControl/>
              <w:spacing w:line="280" w:lineRule="exact"/>
              <w:jc w:val="both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孳息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C62FE9" w:rsidRPr="00D8710B" w:rsidRDefault="00C62FE9" w:rsidP="0092260E">
            <w:pPr>
              <w:widowControl/>
              <w:spacing w:line="280" w:lineRule="exact"/>
              <w:jc w:val="right"/>
              <w:rPr>
                <w:rFonts w:ascii="微軟正黑體" w:eastAsia="微軟正黑體" w:hAnsi="微軟正黑體" w:cs="新細明體"/>
                <w:kern w:val="0"/>
              </w:rPr>
            </w:pP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$</w:t>
            </w:r>
            <w:r>
              <w:rPr>
                <w:rFonts w:ascii="微軟正黑體" w:eastAsia="微軟正黑體" w:hAnsi="微軟正黑體" w:cs="新細明體" w:hint="eastAsia"/>
                <w:kern w:val="0"/>
              </w:rPr>
              <w:t>1</w:t>
            </w:r>
            <w:r w:rsidRPr="00D8710B">
              <w:rPr>
                <w:rFonts w:ascii="微軟正黑體" w:eastAsia="微軟正黑體" w:hAnsi="微軟正黑體" w:cs="新細明體" w:hint="eastAsia"/>
                <w:kern w:val="0"/>
              </w:rPr>
              <w:t>.</w:t>
            </w:r>
          </w:p>
        </w:tc>
        <w:tc>
          <w:tcPr>
            <w:tcW w:w="1274" w:type="dxa"/>
            <w:tcBorders>
              <w:right w:val="double" w:sz="4" w:space="0" w:color="auto"/>
            </w:tcBorders>
            <w:vAlign w:val="center"/>
          </w:tcPr>
          <w:p w:rsidR="00C62FE9" w:rsidRPr="007A752C" w:rsidRDefault="00C62FE9" w:rsidP="00C17058">
            <w:pPr>
              <w:spacing w:line="320" w:lineRule="exact"/>
              <w:ind w:rightChars="64" w:right="154"/>
              <w:rPr>
                <w:rFonts w:ascii="新細明體" w:hAnsi="新細明體"/>
              </w:rPr>
            </w:pPr>
            <w:r w:rsidRPr="007A752C">
              <w:rPr>
                <w:rFonts w:ascii="新細明體" w:hAnsi="新細明體" w:hint="eastAsia"/>
              </w:rPr>
              <w:t>10</w:t>
            </w:r>
            <w:r>
              <w:rPr>
                <w:rFonts w:ascii="新細明體" w:hAnsi="新細明體" w:hint="eastAsia"/>
              </w:rPr>
              <w:t>8</w:t>
            </w:r>
            <w:r w:rsidRPr="007A752C">
              <w:rPr>
                <w:rFonts w:ascii="新細明體" w:hAnsi="新細明體" w:hint="eastAsia"/>
              </w:rPr>
              <w:t>.</w:t>
            </w:r>
            <w:r>
              <w:rPr>
                <w:rFonts w:ascii="新細明體" w:hAnsi="新細明體" w:hint="eastAsia"/>
              </w:rPr>
              <w:t>2</w:t>
            </w:r>
            <w:r w:rsidRPr="007A752C">
              <w:rPr>
                <w:rFonts w:ascii="新細明體" w:hAnsi="新細明體" w:hint="eastAsia"/>
              </w:rPr>
              <w:t>.21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C62FE9" w:rsidRPr="00561906" w:rsidRDefault="00C62FE9" w:rsidP="003E2D92">
            <w:pPr>
              <w:spacing w:line="30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62FE9" w:rsidRDefault="00C62FE9" w:rsidP="003E2D92">
            <w:pPr>
              <w:spacing w:line="300" w:lineRule="exact"/>
              <w:jc w:val="righ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:rsidR="00C62FE9" w:rsidRPr="00561906" w:rsidRDefault="00C62FE9" w:rsidP="008C5420">
            <w:pPr>
              <w:pStyle w:val="a3"/>
              <w:spacing w:line="260" w:lineRule="exact"/>
              <w:ind w:rightChars="55" w:right="132"/>
              <w:rPr>
                <w:rFonts w:ascii="新細明體" w:eastAsia="新細明體" w:hAnsi="新細明體"/>
                <w:sz w:val="24"/>
              </w:rPr>
            </w:pPr>
          </w:p>
        </w:tc>
      </w:tr>
    </w:tbl>
    <w:p w:rsidR="000D5C41" w:rsidRDefault="000D5C41" w:rsidP="0061002F">
      <w:pPr>
        <w:spacing w:beforeLines="50" w:line="520" w:lineRule="exact"/>
        <w:ind w:left="520" w:hangingChars="200" w:hanging="520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lastRenderedPageBreak/>
        <w:t>說明：</w:t>
      </w:r>
    </w:p>
    <w:p w:rsidR="00D95A8F" w:rsidRPr="00976309" w:rsidRDefault="002949C4" w:rsidP="000D5C41">
      <w:pPr>
        <w:spacing w:line="520" w:lineRule="exact"/>
        <w:ind w:leftChars="216" w:left="518" w:firstLineChars="18" w:firstLine="47"/>
        <w:rPr>
          <w:rFonts w:ascii="微軟正黑體" w:eastAsia="微軟正黑體" w:hAnsi="微軟正黑體"/>
          <w:sz w:val="28"/>
          <w:szCs w:val="28"/>
        </w:rPr>
      </w:pPr>
      <w:r w:rsidRPr="00976309">
        <w:rPr>
          <w:rFonts w:ascii="微軟正黑體" w:eastAsia="微軟正黑體" w:hAnsi="微軟正黑體" w:hint="eastAsia"/>
          <w:sz w:val="26"/>
          <w:szCs w:val="26"/>
        </w:rPr>
        <w:t>◆</w:t>
      </w:r>
      <w:r w:rsidR="00AB4B95" w:rsidRPr="00976309">
        <w:rPr>
          <w:rFonts w:ascii="微軟正黑體" w:eastAsia="微軟正黑體" w:hAnsi="微軟正黑體" w:hint="eastAsia"/>
          <w:sz w:val="28"/>
          <w:szCs w:val="28"/>
        </w:rPr>
        <w:t>活動</w:t>
      </w:r>
      <w:r w:rsidR="00D95A8F" w:rsidRPr="00976309">
        <w:rPr>
          <w:rFonts w:ascii="微軟正黑體" w:eastAsia="微軟正黑體" w:hAnsi="微軟正黑體" w:hint="eastAsia"/>
          <w:sz w:val="28"/>
          <w:szCs w:val="28"/>
        </w:rPr>
        <w:t>預定</w:t>
      </w:r>
      <w:r w:rsidR="00AB4B95" w:rsidRPr="00976309">
        <w:rPr>
          <w:rFonts w:ascii="微軟正黑體" w:eastAsia="微軟正黑體" w:hAnsi="微軟正黑體" w:hint="eastAsia"/>
          <w:sz w:val="26"/>
          <w:szCs w:val="26"/>
        </w:rPr>
        <w:t>募得</w:t>
      </w:r>
      <w:r w:rsidR="00D95A8F" w:rsidRPr="00976309">
        <w:rPr>
          <w:rFonts w:ascii="微軟正黑體" w:eastAsia="微軟正黑體" w:hAnsi="微軟正黑體" w:hint="eastAsia"/>
          <w:sz w:val="28"/>
          <w:szCs w:val="28"/>
        </w:rPr>
        <w:t>：新台幣</w:t>
      </w:r>
      <w:r w:rsidR="00FE3E6C">
        <w:rPr>
          <w:rFonts w:ascii="微軟正黑體" w:eastAsia="微軟正黑體" w:hAnsi="微軟正黑體" w:hint="eastAsia"/>
          <w:sz w:val="28"/>
          <w:szCs w:val="28"/>
        </w:rPr>
        <w:t>3,110</w:t>
      </w:r>
      <w:r w:rsidR="00D95A8F" w:rsidRPr="00976309">
        <w:rPr>
          <w:rFonts w:ascii="微軟正黑體" w:eastAsia="微軟正黑體" w:hAnsi="微軟正黑體" w:hint="eastAsia"/>
          <w:sz w:val="28"/>
          <w:szCs w:val="28"/>
        </w:rPr>
        <w:t>,</w:t>
      </w:r>
      <w:r w:rsidR="00FE3E6C">
        <w:rPr>
          <w:rFonts w:ascii="微軟正黑體" w:eastAsia="微軟正黑體" w:hAnsi="微軟正黑體" w:hint="eastAsia"/>
          <w:sz w:val="28"/>
          <w:szCs w:val="28"/>
        </w:rPr>
        <w:t>20</w:t>
      </w:r>
      <w:r w:rsidR="007A752C">
        <w:rPr>
          <w:rFonts w:ascii="微軟正黑體" w:eastAsia="微軟正黑體" w:hAnsi="微軟正黑體" w:hint="eastAsia"/>
          <w:sz w:val="28"/>
          <w:szCs w:val="28"/>
        </w:rPr>
        <w:t>0</w:t>
      </w:r>
      <w:r w:rsidR="00D95A8F" w:rsidRPr="00976309">
        <w:rPr>
          <w:rFonts w:ascii="微軟正黑體" w:eastAsia="微軟正黑體" w:hAnsi="微軟正黑體" w:hint="eastAsia"/>
          <w:sz w:val="28"/>
          <w:szCs w:val="28"/>
        </w:rPr>
        <w:t>元</w:t>
      </w:r>
      <w:r w:rsidR="00972487" w:rsidRPr="00976309">
        <w:rPr>
          <w:rFonts w:ascii="微軟正黑體" w:eastAsia="微軟正黑體" w:hAnsi="微軟正黑體" w:hint="eastAsia"/>
          <w:sz w:val="26"/>
          <w:szCs w:val="26"/>
        </w:rPr>
        <w:t>正</w:t>
      </w:r>
      <w:r w:rsidR="00D95A8F" w:rsidRPr="0097630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67CD9" w:rsidRPr="00976309" w:rsidRDefault="00FD2302" w:rsidP="000D5C41">
      <w:pPr>
        <w:spacing w:line="480" w:lineRule="exact"/>
        <w:ind w:leftChars="216" w:left="518" w:firstLineChars="18" w:firstLine="47"/>
        <w:rPr>
          <w:rFonts w:ascii="微軟正黑體" w:eastAsia="微軟正黑體" w:hAnsi="微軟正黑體"/>
          <w:sz w:val="26"/>
          <w:szCs w:val="26"/>
        </w:rPr>
      </w:pPr>
      <w:r w:rsidRPr="00976309">
        <w:rPr>
          <w:rFonts w:ascii="微軟正黑體" w:eastAsia="微軟正黑體" w:hAnsi="微軟正黑體" w:hint="eastAsia"/>
          <w:sz w:val="26"/>
          <w:szCs w:val="26"/>
        </w:rPr>
        <w:t>◆</w:t>
      </w:r>
      <w:r w:rsidR="00AB4B95" w:rsidRPr="00976309">
        <w:rPr>
          <w:rFonts w:ascii="微軟正黑體" w:eastAsia="微軟正黑體" w:hAnsi="微軟正黑體" w:hint="eastAsia"/>
          <w:sz w:val="28"/>
          <w:szCs w:val="28"/>
        </w:rPr>
        <w:t>活動</w:t>
      </w:r>
      <w:proofErr w:type="gramStart"/>
      <w:r w:rsidR="00AB4B95" w:rsidRPr="00976309">
        <w:rPr>
          <w:rFonts w:ascii="微軟正黑體" w:eastAsia="微軟正黑體" w:hAnsi="微軟正黑體" w:hint="eastAsia"/>
          <w:sz w:val="28"/>
          <w:szCs w:val="28"/>
        </w:rPr>
        <w:t>實際</w:t>
      </w:r>
      <w:r w:rsidR="00AB4B95" w:rsidRPr="00976309">
        <w:rPr>
          <w:rFonts w:ascii="微軟正黑體" w:eastAsia="微軟正黑體" w:hAnsi="微軟正黑體" w:hint="eastAsia"/>
          <w:sz w:val="26"/>
          <w:szCs w:val="26"/>
        </w:rPr>
        <w:t>募</w:t>
      </w:r>
      <w:proofErr w:type="gramEnd"/>
      <w:r w:rsidR="00AB4B95" w:rsidRPr="00976309">
        <w:rPr>
          <w:rFonts w:ascii="微軟正黑體" w:eastAsia="微軟正黑體" w:hAnsi="微軟正黑體" w:hint="eastAsia"/>
          <w:sz w:val="26"/>
          <w:szCs w:val="26"/>
        </w:rPr>
        <w:t>得</w:t>
      </w:r>
      <w:r w:rsidR="00AB4B95" w:rsidRPr="00976309">
        <w:rPr>
          <w:rFonts w:ascii="微軟正黑體" w:eastAsia="微軟正黑體" w:hAnsi="微軟正黑體" w:hint="eastAsia"/>
          <w:sz w:val="28"/>
          <w:szCs w:val="28"/>
        </w:rPr>
        <w:t>：新台幣</w:t>
      </w:r>
      <w:r w:rsidR="00982E38">
        <w:rPr>
          <w:rFonts w:ascii="微軟正黑體" w:eastAsia="微軟正黑體" w:hAnsi="微軟正黑體" w:hint="eastAsia"/>
          <w:sz w:val="28"/>
          <w:szCs w:val="28"/>
        </w:rPr>
        <w:t>2</w:t>
      </w:r>
      <w:r w:rsidR="00DF5BD6">
        <w:rPr>
          <w:rFonts w:ascii="微軟正黑體" w:eastAsia="微軟正黑體" w:hAnsi="微軟正黑體" w:hint="eastAsia"/>
          <w:sz w:val="28"/>
          <w:szCs w:val="28"/>
        </w:rPr>
        <w:t>7</w:t>
      </w:r>
      <w:r w:rsidR="00D95A8F" w:rsidRPr="00976309">
        <w:rPr>
          <w:rFonts w:ascii="微軟正黑體" w:eastAsia="微軟正黑體" w:hAnsi="微軟正黑體" w:hint="eastAsia"/>
          <w:sz w:val="26"/>
          <w:szCs w:val="26"/>
        </w:rPr>
        <w:t>,</w:t>
      </w:r>
      <w:r w:rsidR="00DF5BD6">
        <w:rPr>
          <w:rFonts w:ascii="微軟正黑體" w:eastAsia="微軟正黑體" w:hAnsi="微軟正黑體" w:hint="eastAsia"/>
          <w:sz w:val="26"/>
          <w:szCs w:val="26"/>
        </w:rPr>
        <w:t>077</w:t>
      </w:r>
      <w:r w:rsidR="00D95A8F" w:rsidRPr="00976309">
        <w:rPr>
          <w:rFonts w:ascii="微軟正黑體" w:eastAsia="微軟正黑體" w:hAnsi="微軟正黑體" w:hint="eastAsia"/>
          <w:sz w:val="26"/>
          <w:szCs w:val="26"/>
        </w:rPr>
        <w:t>元正</w:t>
      </w:r>
      <w:r w:rsidR="007A752C">
        <w:rPr>
          <w:rFonts w:ascii="微軟正黑體" w:eastAsia="微軟正黑體" w:hAnsi="微軟正黑體" w:hint="eastAsia"/>
          <w:sz w:val="26"/>
          <w:szCs w:val="26"/>
        </w:rPr>
        <w:t>（107.</w:t>
      </w:r>
      <w:r w:rsidR="009A17DF">
        <w:rPr>
          <w:rFonts w:ascii="微軟正黑體" w:eastAsia="微軟正黑體" w:hAnsi="微軟正黑體" w:hint="eastAsia"/>
          <w:sz w:val="26"/>
          <w:szCs w:val="26"/>
        </w:rPr>
        <w:t>5.21-</w:t>
      </w:r>
      <w:r w:rsidR="007A752C">
        <w:rPr>
          <w:rFonts w:ascii="微軟正黑體" w:eastAsia="微軟正黑體" w:hAnsi="微軟正黑體" w:hint="eastAsia"/>
          <w:sz w:val="26"/>
          <w:szCs w:val="26"/>
        </w:rPr>
        <w:t>10</w:t>
      </w:r>
      <w:r w:rsidR="00516953">
        <w:rPr>
          <w:rFonts w:ascii="微軟正黑體" w:eastAsia="微軟正黑體" w:hAnsi="微軟正黑體" w:hint="eastAsia"/>
          <w:sz w:val="26"/>
          <w:szCs w:val="26"/>
        </w:rPr>
        <w:t>8</w:t>
      </w:r>
      <w:r w:rsidR="007A752C">
        <w:rPr>
          <w:rFonts w:ascii="微軟正黑體" w:eastAsia="微軟正黑體" w:hAnsi="微軟正黑體" w:hint="eastAsia"/>
          <w:sz w:val="26"/>
          <w:szCs w:val="26"/>
        </w:rPr>
        <w:t>.</w:t>
      </w:r>
      <w:r w:rsidR="00516953">
        <w:rPr>
          <w:rFonts w:ascii="微軟正黑體" w:eastAsia="微軟正黑體" w:hAnsi="微軟正黑體" w:hint="eastAsia"/>
          <w:sz w:val="26"/>
          <w:szCs w:val="26"/>
        </w:rPr>
        <w:t>3</w:t>
      </w:r>
      <w:r w:rsidR="007A752C">
        <w:rPr>
          <w:rFonts w:ascii="微軟正黑體" w:eastAsia="微軟正黑體" w:hAnsi="微軟正黑體" w:hint="eastAsia"/>
          <w:sz w:val="26"/>
          <w:szCs w:val="26"/>
        </w:rPr>
        <w:t>.</w:t>
      </w:r>
      <w:r w:rsidR="00516953">
        <w:rPr>
          <w:rFonts w:ascii="微軟正黑體" w:eastAsia="微軟正黑體" w:hAnsi="微軟正黑體" w:hint="eastAsia"/>
          <w:sz w:val="26"/>
          <w:szCs w:val="26"/>
        </w:rPr>
        <w:t>31</w:t>
      </w:r>
      <w:r w:rsidR="007A752C">
        <w:rPr>
          <w:rFonts w:ascii="微軟正黑體" w:eastAsia="微軟正黑體" w:hAnsi="微軟正黑體" w:hint="eastAsia"/>
          <w:sz w:val="26"/>
          <w:szCs w:val="26"/>
        </w:rPr>
        <w:t>）</w:t>
      </w:r>
      <w:r w:rsidR="00367CD9" w:rsidRPr="0097630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65C09" w:rsidRDefault="000D5C41" w:rsidP="000D5C41">
      <w:pPr>
        <w:spacing w:line="480" w:lineRule="exact"/>
        <w:ind w:leftChars="216" w:left="518" w:firstLineChars="18" w:firstLine="47"/>
        <w:rPr>
          <w:rFonts w:ascii="微軟正黑體" w:eastAsia="微軟正黑體" w:hAnsi="微軟正黑體"/>
          <w:sz w:val="26"/>
          <w:szCs w:val="26"/>
        </w:rPr>
      </w:pPr>
      <w:r w:rsidRPr="00976309">
        <w:rPr>
          <w:rFonts w:ascii="微軟正黑體" w:eastAsia="微軟正黑體" w:hAnsi="微軟正黑體" w:hint="eastAsia"/>
          <w:sz w:val="26"/>
          <w:szCs w:val="26"/>
        </w:rPr>
        <w:t>◆</w:t>
      </w:r>
      <w:r w:rsidR="003E2D92" w:rsidRPr="00976309">
        <w:rPr>
          <w:rFonts w:ascii="微軟正黑體" w:eastAsia="微軟正黑體" w:hAnsi="微軟正黑體" w:hint="eastAsia"/>
          <w:sz w:val="26"/>
          <w:szCs w:val="26"/>
        </w:rPr>
        <w:t>使用情形</w:t>
      </w:r>
      <w:r w:rsidR="00D95A8F" w:rsidRPr="00976309">
        <w:rPr>
          <w:rFonts w:ascii="微軟正黑體" w:eastAsia="微軟正黑體" w:hAnsi="微軟正黑體" w:hint="eastAsia"/>
          <w:sz w:val="26"/>
          <w:szCs w:val="26"/>
        </w:rPr>
        <w:t>：</w:t>
      </w:r>
      <w:r w:rsidR="00165C09" w:rsidRPr="0097630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DF5BD6">
        <w:rPr>
          <w:rFonts w:ascii="微軟正黑體" w:eastAsia="微軟正黑體" w:hAnsi="微軟正黑體" w:hint="eastAsia"/>
          <w:sz w:val="26"/>
          <w:szCs w:val="26"/>
        </w:rPr>
        <w:t>28</w:t>
      </w:r>
      <w:r w:rsidR="00165C09" w:rsidRPr="00976309">
        <w:rPr>
          <w:rFonts w:ascii="微軟正黑體" w:eastAsia="微軟正黑體" w:hAnsi="微軟正黑體" w:hint="eastAsia"/>
          <w:sz w:val="26"/>
          <w:szCs w:val="26"/>
        </w:rPr>
        <w:t>,</w:t>
      </w:r>
      <w:r w:rsidR="00DF5BD6">
        <w:rPr>
          <w:rFonts w:ascii="微軟正黑體" w:eastAsia="微軟正黑體" w:hAnsi="微軟正黑體" w:hint="eastAsia"/>
          <w:sz w:val="26"/>
          <w:szCs w:val="26"/>
        </w:rPr>
        <w:t>580</w:t>
      </w:r>
      <w:r w:rsidR="00165C09" w:rsidRPr="00976309">
        <w:rPr>
          <w:rFonts w:ascii="微軟正黑體" w:eastAsia="微軟正黑體" w:hAnsi="微軟正黑體" w:hint="eastAsia"/>
          <w:sz w:val="26"/>
          <w:szCs w:val="26"/>
        </w:rPr>
        <w:t>元正，包含</w:t>
      </w:r>
    </w:p>
    <w:p w:rsidR="00FE3E6C" w:rsidRDefault="009307BD" w:rsidP="000D5C41">
      <w:pPr>
        <w:spacing w:line="480" w:lineRule="exact"/>
        <w:ind w:leftChars="216" w:left="518" w:firstLineChars="128" w:firstLine="333"/>
        <w:rPr>
          <w:rFonts w:ascii="新細明體" w:hAnsi="新細明體"/>
          <w:sz w:val="28"/>
          <w:szCs w:val="28"/>
        </w:rPr>
      </w:pPr>
      <w:r>
        <w:rPr>
          <w:rFonts w:ascii="微軟正黑體" w:eastAsia="微軟正黑體" w:hAnsi="微軟正黑體"/>
          <w:sz w:val="26"/>
          <w:szCs w:val="26"/>
        </w:rPr>
        <w:fldChar w:fldCharType="begin"/>
      </w:r>
      <w:r w:rsidR="00FE3E6C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FE3E6C">
        <w:rPr>
          <w:rFonts w:ascii="微軟正黑體" w:eastAsia="微軟正黑體" w:hAnsi="微軟正黑體" w:hint="eastAsia"/>
          <w:sz w:val="26"/>
          <w:szCs w:val="26"/>
        </w:rPr>
        <w:instrText>eq \o\ac(○,</w:instrText>
      </w:r>
      <w:r w:rsidR="00FE3E6C" w:rsidRPr="00FE3E6C">
        <w:rPr>
          <w:rFonts w:ascii="微軟正黑體" w:eastAsia="微軟正黑體" w:hAnsi="微軟正黑體" w:hint="eastAsia"/>
          <w:position w:val="3"/>
          <w:sz w:val="18"/>
          <w:szCs w:val="26"/>
        </w:rPr>
        <w:instrText>1</w:instrText>
      </w:r>
      <w:r w:rsidR="00FE3E6C">
        <w:rPr>
          <w:rFonts w:ascii="微軟正黑體" w:eastAsia="微軟正黑體" w:hAnsi="微軟正黑體" w:hint="eastAsia"/>
          <w:sz w:val="26"/>
          <w:szCs w:val="26"/>
        </w:rPr>
        <w:instrText>)</w:instrText>
      </w:r>
      <w:r>
        <w:rPr>
          <w:rFonts w:ascii="微軟正黑體" w:eastAsia="微軟正黑體" w:hAnsi="微軟正黑體"/>
          <w:sz w:val="26"/>
          <w:szCs w:val="26"/>
        </w:rPr>
        <w:fldChar w:fldCharType="end"/>
      </w:r>
      <w:r w:rsidR="007A752C">
        <w:rPr>
          <w:rFonts w:ascii="新細明體" w:hAnsi="新細明體" w:hint="eastAsia"/>
          <w:sz w:val="28"/>
          <w:szCs w:val="28"/>
        </w:rPr>
        <w:t>老化</w:t>
      </w:r>
      <w:r w:rsidR="007A752C" w:rsidRPr="00C47E3B">
        <w:rPr>
          <w:rFonts w:ascii="新細明體" w:hAnsi="新細明體" w:hint="eastAsia"/>
          <w:sz w:val="28"/>
          <w:szCs w:val="28"/>
        </w:rPr>
        <w:t>服務辦理</w:t>
      </w:r>
      <w:r w:rsidR="007A752C" w:rsidRPr="00C47E3B">
        <w:rPr>
          <w:rFonts w:ascii="新細明體" w:hAnsi="新細明體" w:cs="標楷體" w:hint="eastAsia"/>
          <w:sz w:val="28"/>
          <w:szCs w:val="28"/>
        </w:rPr>
        <w:t>經費</w:t>
      </w:r>
      <w:r w:rsidR="00FE3E6C" w:rsidRPr="002E19F4">
        <w:rPr>
          <w:rFonts w:ascii="新細明體" w:hAnsi="新細明體" w:hint="eastAsia"/>
          <w:sz w:val="28"/>
          <w:szCs w:val="28"/>
        </w:rPr>
        <w:t>：$</w:t>
      </w:r>
      <w:r w:rsidR="00DF5BD6">
        <w:rPr>
          <w:rFonts w:ascii="新細明體" w:hAnsi="新細明體" w:hint="eastAsia"/>
          <w:sz w:val="28"/>
          <w:szCs w:val="28"/>
        </w:rPr>
        <w:t>3,28</w:t>
      </w:r>
      <w:r w:rsidR="007A752C">
        <w:rPr>
          <w:rFonts w:ascii="新細明體" w:hAnsi="新細明體" w:hint="eastAsia"/>
          <w:sz w:val="28"/>
          <w:szCs w:val="28"/>
        </w:rPr>
        <w:t>0</w:t>
      </w:r>
      <w:r w:rsidR="00FE3E6C">
        <w:rPr>
          <w:rFonts w:ascii="新細明體" w:hAnsi="新細明體" w:hint="eastAsia"/>
          <w:sz w:val="28"/>
          <w:szCs w:val="28"/>
        </w:rPr>
        <w:t>元正。</w:t>
      </w:r>
    </w:p>
    <w:p w:rsidR="00FE3E6C" w:rsidRDefault="009307BD" w:rsidP="000D5C41">
      <w:pPr>
        <w:spacing w:line="480" w:lineRule="exact"/>
        <w:ind w:leftChars="216" w:left="518" w:firstLineChars="128" w:firstLine="358"/>
        <w:rPr>
          <w:rFonts w:ascii="微軟正黑體" w:eastAsia="微軟正黑體" w:hAnsi="微軟正黑體"/>
          <w:sz w:val="26"/>
          <w:szCs w:val="26"/>
        </w:rPr>
      </w:pPr>
      <w:r>
        <w:rPr>
          <w:rFonts w:ascii="新細明體" w:hAnsi="新細明體"/>
          <w:sz w:val="28"/>
          <w:szCs w:val="28"/>
        </w:rPr>
        <w:fldChar w:fldCharType="begin"/>
      </w:r>
      <w:r w:rsidR="00FE3E6C">
        <w:rPr>
          <w:rFonts w:ascii="新細明體" w:hAnsi="新細明體"/>
          <w:sz w:val="28"/>
          <w:szCs w:val="28"/>
        </w:rPr>
        <w:instrText xml:space="preserve"> </w:instrText>
      </w:r>
      <w:r w:rsidR="00FE3E6C">
        <w:rPr>
          <w:rFonts w:ascii="新細明體" w:hAnsi="新細明體" w:hint="eastAsia"/>
          <w:sz w:val="28"/>
          <w:szCs w:val="28"/>
        </w:rPr>
        <w:instrText>eq \o\ac(○,</w:instrText>
      </w:r>
      <w:r w:rsidR="00FE3E6C" w:rsidRPr="00FE3E6C">
        <w:rPr>
          <w:rFonts w:ascii="新細明體" w:hAnsi="新細明體" w:hint="eastAsia"/>
          <w:position w:val="3"/>
          <w:sz w:val="19"/>
          <w:szCs w:val="28"/>
        </w:rPr>
        <w:instrText>2</w:instrText>
      </w:r>
      <w:r w:rsidR="00FE3E6C">
        <w:rPr>
          <w:rFonts w:ascii="新細明體" w:hAnsi="新細明體" w:hint="eastAsia"/>
          <w:sz w:val="28"/>
          <w:szCs w:val="28"/>
        </w:rPr>
        <w:instrText>)</w:instrText>
      </w:r>
      <w:r>
        <w:rPr>
          <w:rFonts w:ascii="新細明體" w:hAnsi="新細明體"/>
          <w:sz w:val="28"/>
          <w:szCs w:val="28"/>
        </w:rPr>
        <w:fldChar w:fldCharType="end"/>
      </w:r>
      <w:r w:rsidR="007A752C">
        <w:rPr>
          <w:rFonts w:asciiTheme="minorEastAsia" w:eastAsiaTheme="minorEastAsia" w:hAnsiTheme="minorEastAsia" w:cs="標楷體" w:hint="eastAsia"/>
          <w:sz w:val="28"/>
          <w:szCs w:val="28"/>
        </w:rPr>
        <w:t>交通車服務</w:t>
      </w:r>
      <w:r w:rsidR="00FE3E6C" w:rsidRPr="005C0FE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E3E6C" w:rsidRPr="002E19F4">
        <w:rPr>
          <w:rFonts w:ascii="新細明體" w:hAnsi="新細明體" w:hint="eastAsia"/>
          <w:sz w:val="28"/>
          <w:szCs w:val="28"/>
        </w:rPr>
        <w:t>$</w:t>
      </w:r>
      <w:r w:rsidR="00DF5BD6">
        <w:rPr>
          <w:rFonts w:ascii="新細明體" w:hAnsi="新細明體" w:hint="eastAsia"/>
          <w:sz w:val="28"/>
          <w:szCs w:val="28"/>
        </w:rPr>
        <w:t>12,60</w:t>
      </w:r>
      <w:r w:rsidR="007A752C">
        <w:rPr>
          <w:rFonts w:ascii="新細明體" w:hAnsi="新細明體" w:hint="eastAsia"/>
          <w:sz w:val="28"/>
          <w:szCs w:val="28"/>
        </w:rPr>
        <w:t>0</w:t>
      </w:r>
      <w:r w:rsidR="00D95A8F" w:rsidRPr="00976309">
        <w:rPr>
          <w:rFonts w:ascii="微軟正黑體" w:eastAsia="微軟正黑體" w:hAnsi="微軟正黑體" w:hint="eastAsia"/>
          <w:sz w:val="26"/>
          <w:szCs w:val="26"/>
        </w:rPr>
        <w:t>元正</w:t>
      </w:r>
      <w:r w:rsidR="00FE3E6C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E3E6C" w:rsidRDefault="009307BD" w:rsidP="000D5C41">
      <w:pPr>
        <w:spacing w:line="480" w:lineRule="exact"/>
        <w:ind w:leftChars="216" w:left="518" w:firstLineChars="128" w:firstLine="333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fldChar w:fldCharType="begin"/>
      </w:r>
      <w:r w:rsidR="00FE3E6C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FE3E6C">
        <w:rPr>
          <w:rFonts w:ascii="微軟正黑體" w:eastAsia="微軟正黑體" w:hAnsi="微軟正黑體" w:hint="eastAsia"/>
          <w:sz w:val="26"/>
          <w:szCs w:val="26"/>
        </w:rPr>
        <w:instrText>eq \o\ac(○,</w:instrText>
      </w:r>
      <w:r w:rsidR="00FE3E6C" w:rsidRPr="00FE3E6C">
        <w:rPr>
          <w:rFonts w:ascii="微軟正黑體" w:eastAsia="微軟正黑體" w:hAnsi="微軟正黑體" w:hint="eastAsia"/>
          <w:position w:val="3"/>
          <w:sz w:val="18"/>
          <w:szCs w:val="26"/>
        </w:rPr>
        <w:instrText>3</w:instrText>
      </w:r>
      <w:r w:rsidR="00FE3E6C">
        <w:rPr>
          <w:rFonts w:ascii="微軟正黑體" w:eastAsia="微軟正黑體" w:hAnsi="微軟正黑體" w:hint="eastAsia"/>
          <w:sz w:val="26"/>
          <w:szCs w:val="26"/>
        </w:rPr>
        <w:instrText>)</w:instrText>
      </w:r>
      <w:r>
        <w:rPr>
          <w:rFonts w:ascii="微軟正黑體" w:eastAsia="微軟正黑體" w:hAnsi="微軟正黑體"/>
          <w:sz w:val="26"/>
          <w:szCs w:val="26"/>
        </w:rPr>
        <w:fldChar w:fldCharType="end"/>
      </w:r>
      <w:r w:rsidR="007A752C">
        <w:rPr>
          <w:rFonts w:asciiTheme="minorEastAsia" w:eastAsiaTheme="minorEastAsia" w:hAnsiTheme="minorEastAsia" w:cs="標楷體" w:hint="eastAsia"/>
          <w:sz w:val="28"/>
          <w:szCs w:val="28"/>
        </w:rPr>
        <w:t>自我倡議與自立服務</w:t>
      </w:r>
      <w:r w:rsidR="00FE3E6C" w:rsidRPr="005C0FE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E3E6C" w:rsidRPr="002E19F4">
        <w:rPr>
          <w:rFonts w:ascii="新細明體" w:hAnsi="新細明體" w:hint="eastAsia"/>
          <w:sz w:val="28"/>
          <w:szCs w:val="28"/>
        </w:rPr>
        <w:t>$</w:t>
      </w:r>
      <w:r w:rsidR="00982E38">
        <w:rPr>
          <w:rFonts w:ascii="新細明體" w:hAnsi="新細明體" w:hint="eastAsia"/>
          <w:sz w:val="28"/>
          <w:szCs w:val="28"/>
        </w:rPr>
        <w:t>1</w:t>
      </w:r>
      <w:r w:rsidR="00DF5BD6">
        <w:rPr>
          <w:rFonts w:ascii="新細明體" w:hAnsi="新細明體" w:hint="eastAsia"/>
          <w:sz w:val="28"/>
          <w:szCs w:val="28"/>
        </w:rPr>
        <w:t>1</w:t>
      </w:r>
      <w:r w:rsidR="00E62100" w:rsidRPr="00E62100">
        <w:rPr>
          <w:rFonts w:ascii="新細明體" w:hAnsi="新細明體"/>
          <w:sz w:val="28"/>
          <w:szCs w:val="28"/>
        </w:rPr>
        <w:t>,</w:t>
      </w:r>
      <w:r w:rsidR="00982E38">
        <w:rPr>
          <w:rFonts w:ascii="新細明體" w:hAnsi="新細明體" w:hint="eastAsia"/>
          <w:sz w:val="28"/>
          <w:szCs w:val="28"/>
        </w:rPr>
        <w:t>0</w:t>
      </w:r>
      <w:r w:rsidR="00E62100" w:rsidRPr="00E62100">
        <w:rPr>
          <w:rFonts w:ascii="新細明體" w:hAnsi="新細明體"/>
          <w:sz w:val="28"/>
          <w:szCs w:val="28"/>
        </w:rPr>
        <w:t>00</w:t>
      </w:r>
      <w:r w:rsidR="00D95A8F" w:rsidRPr="00976309">
        <w:rPr>
          <w:rFonts w:ascii="微軟正黑體" w:eastAsia="微軟正黑體" w:hAnsi="微軟正黑體" w:hint="eastAsia"/>
          <w:sz w:val="26"/>
          <w:szCs w:val="26"/>
        </w:rPr>
        <w:t>元正</w:t>
      </w:r>
      <w:r w:rsidR="00165C0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67CD9" w:rsidRDefault="009307BD" w:rsidP="000D5C41">
      <w:pPr>
        <w:spacing w:line="480" w:lineRule="exact"/>
        <w:ind w:leftChars="216" w:left="518" w:firstLineChars="128" w:firstLine="333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fldChar w:fldCharType="begin"/>
      </w:r>
      <w:r w:rsidR="00FE3E6C">
        <w:rPr>
          <w:rFonts w:ascii="微軟正黑體" w:eastAsia="微軟正黑體" w:hAnsi="微軟正黑體"/>
          <w:sz w:val="26"/>
          <w:szCs w:val="26"/>
        </w:rPr>
        <w:instrText xml:space="preserve"> </w:instrText>
      </w:r>
      <w:r w:rsidR="00FE3E6C">
        <w:rPr>
          <w:rFonts w:ascii="微軟正黑體" w:eastAsia="微軟正黑體" w:hAnsi="微軟正黑體" w:hint="eastAsia"/>
          <w:sz w:val="26"/>
          <w:szCs w:val="26"/>
        </w:rPr>
        <w:instrText>eq \o\ac(○,</w:instrText>
      </w:r>
      <w:r w:rsidR="00FE3E6C" w:rsidRPr="00FE3E6C">
        <w:rPr>
          <w:rFonts w:ascii="微軟正黑體" w:eastAsia="微軟正黑體" w:hAnsi="微軟正黑體" w:hint="eastAsia"/>
          <w:position w:val="3"/>
          <w:sz w:val="18"/>
          <w:szCs w:val="26"/>
        </w:rPr>
        <w:instrText>4</w:instrText>
      </w:r>
      <w:r w:rsidR="00FE3E6C">
        <w:rPr>
          <w:rFonts w:ascii="微軟正黑體" w:eastAsia="微軟正黑體" w:hAnsi="微軟正黑體" w:hint="eastAsia"/>
          <w:sz w:val="26"/>
          <w:szCs w:val="26"/>
        </w:rPr>
        <w:instrText>)</w:instrText>
      </w:r>
      <w:r>
        <w:rPr>
          <w:rFonts w:ascii="微軟正黑體" w:eastAsia="微軟正黑體" w:hAnsi="微軟正黑體"/>
          <w:sz w:val="26"/>
          <w:szCs w:val="26"/>
        </w:rPr>
        <w:fldChar w:fldCharType="end"/>
      </w:r>
      <w:r w:rsidR="00FE3E6C" w:rsidRPr="005C0FE6">
        <w:rPr>
          <w:rFonts w:ascii="新細明體" w:hAnsi="新細明體" w:cs="標楷體" w:hint="eastAsia"/>
          <w:sz w:val="28"/>
          <w:szCs w:val="28"/>
        </w:rPr>
        <w:t>勸募活動之必要支出</w:t>
      </w:r>
      <w:r w:rsidR="00FE3E6C" w:rsidRPr="005C0FE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E3E6C" w:rsidRPr="002E19F4">
        <w:rPr>
          <w:rFonts w:ascii="新細明體" w:hAnsi="新細明體" w:hint="eastAsia"/>
          <w:sz w:val="28"/>
          <w:szCs w:val="28"/>
        </w:rPr>
        <w:t>$</w:t>
      </w:r>
      <w:r w:rsidR="007A752C">
        <w:rPr>
          <w:rFonts w:ascii="新細明體" w:hAnsi="新細明體" w:hint="eastAsia"/>
          <w:sz w:val="28"/>
          <w:szCs w:val="28"/>
        </w:rPr>
        <w:t>1,700</w:t>
      </w:r>
      <w:r w:rsidR="007A752C" w:rsidRPr="00976309">
        <w:rPr>
          <w:rFonts w:ascii="微軟正黑體" w:eastAsia="微軟正黑體" w:hAnsi="微軟正黑體" w:hint="eastAsia"/>
          <w:sz w:val="26"/>
          <w:szCs w:val="26"/>
        </w:rPr>
        <w:t>元正</w:t>
      </w:r>
      <w:r w:rsidR="00D95A8F" w:rsidRPr="0097630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95A8F" w:rsidRDefault="00367CD9" w:rsidP="000D5C41">
      <w:pPr>
        <w:spacing w:line="480" w:lineRule="exact"/>
        <w:ind w:leftChars="216" w:left="518" w:firstLineChars="18" w:firstLine="47"/>
        <w:rPr>
          <w:rFonts w:ascii="微軟正黑體" w:eastAsia="微軟正黑體" w:hAnsi="微軟正黑體"/>
          <w:sz w:val="26"/>
          <w:szCs w:val="26"/>
        </w:rPr>
      </w:pPr>
      <w:r w:rsidRPr="00976309">
        <w:rPr>
          <w:rFonts w:ascii="微軟正黑體" w:eastAsia="微軟正黑體" w:hAnsi="微軟正黑體" w:hint="eastAsia"/>
          <w:sz w:val="26"/>
          <w:szCs w:val="26"/>
        </w:rPr>
        <w:t>◆</w:t>
      </w:r>
      <w:r w:rsidR="00976309">
        <w:rPr>
          <w:rFonts w:ascii="微軟正黑體" w:eastAsia="微軟正黑體" w:hAnsi="微軟正黑體" w:hint="eastAsia"/>
          <w:sz w:val="26"/>
          <w:szCs w:val="26"/>
        </w:rPr>
        <w:t>利用網路勸募之捐款收入因</w:t>
      </w:r>
      <w:r w:rsidR="00516B3C">
        <w:rPr>
          <w:rFonts w:ascii="微軟正黑體" w:eastAsia="微軟正黑體" w:hAnsi="微軟正黑體" w:hint="eastAsia"/>
          <w:sz w:val="26"/>
          <w:szCs w:val="26"/>
        </w:rPr>
        <w:t>匯款孳生手續費</w:t>
      </w:r>
      <w:r w:rsidR="00D670B2">
        <w:rPr>
          <w:rFonts w:ascii="微軟正黑體" w:eastAsia="微軟正黑體" w:hAnsi="微軟正黑體" w:hint="eastAsia"/>
          <w:sz w:val="26"/>
          <w:szCs w:val="26"/>
        </w:rPr>
        <w:t>新台幣$</w:t>
      </w:r>
      <w:proofErr w:type="gramStart"/>
      <w:r w:rsidR="00DF5BD6">
        <w:rPr>
          <w:rFonts w:ascii="微軟正黑體" w:eastAsia="微軟正黑體" w:hAnsi="微軟正黑體" w:hint="eastAsia"/>
          <w:sz w:val="26"/>
          <w:szCs w:val="26"/>
        </w:rPr>
        <w:t>5</w:t>
      </w:r>
      <w:r w:rsidR="000D5C41">
        <w:rPr>
          <w:rFonts w:ascii="微軟正黑體" w:eastAsia="微軟正黑體" w:hAnsi="微軟正黑體" w:hint="eastAsia"/>
          <w:sz w:val="26"/>
          <w:szCs w:val="26"/>
        </w:rPr>
        <w:t>1</w:t>
      </w:r>
      <w:r w:rsidR="00DF5BD6">
        <w:rPr>
          <w:rFonts w:ascii="微軟正黑體" w:eastAsia="微軟正黑體" w:hAnsi="微軟正黑體" w:hint="eastAsia"/>
          <w:sz w:val="26"/>
          <w:szCs w:val="26"/>
        </w:rPr>
        <w:t>0</w:t>
      </w:r>
      <w:r w:rsidR="00D670B2">
        <w:rPr>
          <w:rFonts w:ascii="微軟正黑體" w:eastAsia="微軟正黑體" w:hAnsi="微軟正黑體" w:hint="eastAsia"/>
          <w:sz w:val="26"/>
          <w:szCs w:val="26"/>
        </w:rPr>
        <w:t>元整</w:t>
      </w:r>
      <w:r w:rsidR="00516B3C">
        <w:rPr>
          <w:rFonts w:ascii="微軟正黑體" w:eastAsia="微軟正黑體" w:hAnsi="微軟正黑體" w:hint="eastAsia"/>
          <w:sz w:val="26"/>
          <w:szCs w:val="26"/>
        </w:rPr>
        <w:t>由中心</w:t>
      </w:r>
      <w:proofErr w:type="gramEnd"/>
      <w:r w:rsidR="00516B3C">
        <w:rPr>
          <w:rFonts w:ascii="微軟正黑體" w:eastAsia="微軟正黑體" w:hAnsi="微軟正黑體" w:hint="eastAsia"/>
          <w:sz w:val="26"/>
          <w:szCs w:val="26"/>
        </w:rPr>
        <w:t>自籌。</w:t>
      </w:r>
    </w:p>
    <w:p w:rsidR="000D5C41" w:rsidRDefault="000D5C41" w:rsidP="000D5C41">
      <w:pPr>
        <w:spacing w:line="520" w:lineRule="exact"/>
        <w:ind w:leftChars="235" w:left="707" w:hangingChars="55" w:hanging="143"/>
        <w:rPr>
          <w:rFonts w:hint="eastAsia"/>
        </w:rPr>
      </w:pPr>
      <w:r w:rsidRPr="00976309">
        <w:rPr>
          <w:rFonts w:ascii="微軟正黑體" w:eastAsia="微軟正黑體" w:hAnsi="微軟正黑體" w:hint="eastAsia"/>
          <w:sz w:val="26"/>
          <w:szCs w:val="26"/>
        </w:rPr>
        <w:t>◆</w:t>
      </w:r>
      <w:r>
        <w:rPr>
          <w:rFonts w:ascii="微軟正黑體" w:eastAsia="微軟正黑體" w:hAnsi="微軟正黑體" w:hint="eastAsia"/>
          <w:sz w:val="26"/>
          <w:szCs w:val="26"/>
        </w:rPr>
        <w:t>勸募所得不足以支付交通車維修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方向盤總程及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方向油新台幣$12,600元整，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不</w:t>
      </w:r>
      <w:proofErr w:type="gramEnd"/>
      <w:r>
        <w:rPr>
          <w:rFonts w:ascii="微軟正黑體" w:eastAsia="微軟正黑體" w:hAnsi="微軟正黑體" w:hint="eastAsia"/>
          <w:sz w:val="26"/>
          <w:szCs w:val="26"/>
        </w:rPr>
        <w:t>足額新台幣$2,</w:t>
      </w:r>
      <w:proofErr w:type="gramStart"/>
      <w:r>
        <w:rPr>
          <w:rFonts w:ascii="微軟正黑體" w:eastAsia="微軟正黑體" w:hAnsi="微軟正黑體" w:hint="eastAsia"/>
          <w:sz w:val="26"/>
          <w:szCs w:val="26"/>
        </w:rPr>
        <w:t>013元整由中心</w:t>
      </w:r>
      <w:proofErr w:type="gramEnd"/>
      <w:r w:rsidR="00725D50">
        <w:rPr>
          <w:rFonts w:ascii="微軟正黑體" w:eastAsia="微軟正黑體" w:hAnsi="微軟正黑體" w:hint="eastAsia"/>
          <w:sz w:val="26"/>
          <w:szCs w:val="26"/>
        </w:rPr>
        <w:t>自籌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DF50DF" w:rsidRPr="00DF50DF" w:rsidRDefault="00DF50DF" w:rsidP="009307BD">
      <w:pPr>
        <w:spacing w:beforeLines="50" w:line="520" w:lineRule="exact"/>
        <w:ind w:left="262" w:hangingChars="109" w:hanging="262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>製表人：郭瓊惠</w:t>
      </w:r>
    </w:p>
    <w:sectPr w:rsidR="00DF50DF" w:rsidRPr="00DF50DF" w:rsidSect="004673D4">
      <w:footerReference w:type="even" r:id="rId8"/>
      <w:pgSz w:w="11906" w:h="16838" w:code="9"/>
      <w:pgMar w:top="567" w:right="851" w:bottom="567" w:left="851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D6" w:rsidRDefault="006F60D6">
      <w:r>
        <w:separator/>
      </w:r>
    </w:p>
  </w:endnote>
  <w:endnote w:type="continuationSeparator" w:id="0">
    <w:p w:rsidR="006F60D6" w:rsidRDefault="006F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超研澤標準楷體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金梅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文鼎特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超研澤特明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超研澤特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超研澤中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6C" w:rsidRDefault="009307BD" w:rsidP="00326EB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E3E6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3E6C" w:rsidRDefault="00FE3E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D6" w:rsidRDefault="006F60D6">
      <w:r>
        <w:separator/>
      </w:r>
    </w:p>
  </w:footnote>
  <w:footnote w:type="continuationSeparator" w:id="0">
    <w:p w:rsidR="006F60D6" w:rsidRDefault="006F6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2F49"/>
    <w:multiLevelType w:val="hybridMultilevel"/>
    <w:tmpl w:val="1E586B2C"/>
    <w:lvl w:ilvl="0" w:tplc="4A6A13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超研澤標準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FA7521A"/>
    <w:multiLevelType w:val="hybridMultilevel"/>
    <w:tmpl w:val="AFF4CE0C"/>
    <w:lvl w:ilvl="0" w:tplc="07E2DB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88EBFA4">
      <w:start w:val="1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8E621AE"/>
    <w:multiLevelType w:val="hybridMultilevel"/>
    <w:tmpl w:val="0594811E"/>
    <w:lvl w:ilvl="0" w:tplc="EEEEE2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F8F6045"/>
    <w:multiLevelType w:val="hybridMultilevel"/>
    <w:tmpl w:val="771CED8A"/>
    <w:lvl w:ilvl="0" w:tplc="71DEE700">
      <w:start w:val="1"/>
      <w:numFmt w:val="decimal"/>
      <w:suff w:val="space"/>
      <w:lvlText w:val="%1."/>
      <w:lvlJc w:val="left"/>
      <w:pPr>
        <w:ind w:left="84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6CCD31E5"/>
    <w:multiLevelType w:val="hybridMultilevel"/>
    <w:tmpl w:val="EB9E94CE"/>
    <w:lvl w:ilvl="0" w:tplc="051204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2078"/>
    <w:rsid w:val="000028CD"/>
    <w:rsid w:val="0000441E"/>
    <w:rsid w:val="00004654"/>
    <w:rsid w:val="000122B8"/>
    <w:rsid w:val="000163B3"/>
    <w:rsid w:val="00020B73"/>
    <w:rsid w:val="00024525"/>
    <w:rsid w:val="00025294"/>
    <w:rsid w:val="00040200"/>
    <w:rsid w:val="00055C75"/>
    <w:rsid w:val="00077580"/>
    <w:rsid w:val="00081AF6"/>
    <w:rsid w:val="0009232E"/>
    <w:rsid w:val="000A7830"/>
    <w:rsid w:val="000B492D"/>
    <w:rsid w:val="000B55E3"/>
    <w:rsid w:val="000C131B"/>
    <w:rsid w:val="000D5C41"/>
    <w:rsid w:val="000E296B"/>
    <w:rsid w:val="000E52F3"/>
    <w:rsid w:val="000F310B"/>
    <w:rsid w:val="000F611A"/>
    <w:rsid w:val="0010773F"/>
    <w:rsid w:val="00112108"/>
    <w:rsid w:val="00114A3F"/>
    <w:rsid w:val="001422A2"/>
    <w:rsid w:val="00152B08"/>
    <w:rsid w:val="00152F60"/>
    <w:rsid w:val="0015332A"/>
    <w:rsid w:val="0015433D"/>
    <w:rsid w:val="00165C09"/>
    <w:rsid w:val="00166268"/>
    <w:rsid w:val="00166D8D"/>
    <w:rsid w:val="00173355"/>
    <w:rsid w:val="001926F9"/>
    <w:rsid w:val="00192FD7"/>
    <w:rsid w:val="00192FF7"/>
    <w:rsid w:val="0019323B"/>
    <w:rsid w:val="001A4467"/>
    <w:rsid w:val="001A7021"/>
    <w:rsid w:val="001B1171"/>
    <w:rsid w:val="001B1538"/>
    <w:rsid w:val="001E3ED5"/>
    <w:rsid w:val="001E412D"/>
    <w:rsid w:val="001E55AB"/>
    <w:rsid w:val="001E6246"/>
    <w:rsid w:val="001F37DC"/>
    <w:rsid w:val="00203078"/>
    <w:rsid w:val="00206212"/>
    <w:rsid w:val="00217720"/>
    <w:rsid w:val="0023014B"/>
    <w:rsid w:val="002347BC"/>
    <w:rsid w:val="002404FD"/>
    <w:rsid w:val="002472C4"/>
    <w:rsid w:val="00260764"/>
    <w:rsid w:val="00267F5B"/>
    <w:rsid w:val="002949C4"/>
    <w:rsid w:val="002A215E"/>
    <w:rsid w:val="002A407E"/>
    <w:rsid w:val="002A5E56"/>
    <w:rsid w:val="002A621A"/>
    <w:rsid w:val="002B2E84"/>
    <w:rsid w:val="002C4503"/>
    <w:rsid w:val="002E19F4"/>
    <w:rsid w:val="00305FFE"/>
    <w:rsid w:val="00316DED"/>
    <w:rsid w:val="0032384B"/>
    <w:rsid w:val="00326EBB"/>
    <w:rsid w:val="0034311E"/>
    <w:rsid w:val="00345687"/>
    <w:rsid w:val="003640C4"/>
    <w:rsid w:val="00367CD9"/>
    <w:rsid w:val="00372518"/>
    <w:rsid w:val="003818FE"/>
    <w:rsid w:val="00383036"/>
    <w:rsid w:val="00392017"/>
    <w:rsid w:val="003A6BAC"/>
    <w:rsid w:val="003B05C4"/>
    <w:rsid w:val="003B1EAB"/>
    <w:rsid w:val="003C52BC"/>
    <w:rsid w:val="003C65E8"/>
    <w:rsid w:val="003D1216"/>
    <w:rsid w:val="003D31BD"/>
    <w:rsid w:val="003E2815"/>
    <w:rsid w:val="003E2D92"/>
    <w:rsid w:val="003F012C"/>
    <w:rsid w:val="003F2111"/>
    <w:rsid w:val="00400AE2"/>
    <w:rsid w:val="004043D3"/>
    <w:rsid w:val="00420F3F"/>
    <w:rsid w:val="00421307"/>
    <w:rsid w:val="00423E23"/>
    <w:rsid w:val="004304E2"/>
    <w:rsid w:val="0043088B"/>
    <w:rsid w:val="00431B58"/>
    <w:rsid w:val="00433F1D"/>
    <w:rsid w:val="0043688F"/>
    <w:rsid w:val="004504BC"/>
    <w:rsid w:val="004548FD"/>
    <w:rsid w:val="004673D4"/>
    <w:rsid w:val="00470255"/>
    <w:rsid w:val="00476C2F"/>
    <w:rsid w:val="004A225E"/>
    <w:rsid w:val="004A5967"/>
    <w:rsid w:val="004A6AF2"/>
    <w:rsid w:val="004B145C"/>
    <w:rsid w:val="004B4D79"/>
    <w:rsid w:val="004B5C27"/>
    <w:rsid w:val="004D0F27"/>
    <w:rsid w:val="004E039D"/>
    <w:rsid w:val="004E5EDB"/>
    <w:rsid w:val="004E6719"/>
    <w:rsid w:val="00506605"/>
    <w:rsid w:val="0051244E"/>
    <w:rsid w:val="00516953"/>
    <w:rsid w:val="00516B3C"/>
    <w:rsid w:val="00524779"/>
    <w:rsid w:val="0052726E"/>
    <w:rsid w:val="005331F9"/>
    <w:rsid w:val="005418A8"/>
    <w:rsid w:val="00551FB3"/>
    <w:rsid w:val="005571F9"/>
    <w:rsid w:val="00561906"/>
    <w:rsid w:val="00564EFB"/>
    <w:rsid w:val="00565147"/>
    <w:rsid w:val="00574B85"/>
    <w:rsid w:val="00575768"/>
    <w:rsid w:val="00581ED8"/>
    <w:rsid w:val="00582733"/>
    <w:rsid w:val="00594CFE"/>
    <w:rsid w:val="005B28C1"/>
    <w:rsid w:val="005B56DE"/>
    <w:rsid w:val="005B5FB1"/>
    <w:rsid w:val="005C0FE6"/>
    <w:rsid w:val="005C6624"/>
    <w:rsid w:val="005C7C55"/>
    <w:rsid w:val="005D6DB0"/>
    <w:rsid w:val="005F075F"/>
    <w:rsid w:val="005F33DA"/>
    <w:rsid w:val="005F5B99"/>
    <w:rsid w:val="005F732B"/>
    <w:rsid w:val="00603A42"/>
    <w:rsid w:val="0061002F"/>
    <w:rsid w:val="00611EE8"/>
    <w:rsid w:val="00622596"/>
    <w:rsid w:val="00623D3D"/>
    <w:rsid w:val="00625E73"/>
    <w:rsid w:val="00635A60"/>
    <w:rsid w:val="00642391"/>
    <w:rsid w:val="00660B60"/>
    <w:rsid w:val="00664E80"/>
    <w:rsid w:val="00665695"/>
    <w:rsid w:val="00665A1A"/>
    <w:rsid w:val="00665E63"/>
    <w:rsid w:val="006747EE"/>
    <w:rsid w:val="006963BF"/>
    <w:rsid w:val="00696568"/>
    <w:rsid w:val="006A40EF"/>
    <w:rsid w:val="006A6CF4"/>
    <w:rsid w:val="006A7A82"/>
    <w:rsid w:val="006B25E3"/>
    <w:rsid w:val="006B5A16"/>
    <w:rsid w:val="006C425E"/>
    <w:rsid w:val="006D71B5"/>
    <w:rsid w:val="006E3C85"/>
    <w:rsid w:val="006E5BEB"/>
    <w:rsid w:val="006E6AA8"/>
    <w:rsid w:val="006E7912"/>
    <w:rsid w:val="006F60D6"/>
    <w:rsid w:val="00701D77"/>
    <w:rsid w:val="00725D50"/>
    <w:rsid w:val="00732C9D"/>
    <w:rsid w:val="00766A46"/>
    <w:rsid w:val="00773953"/>
    <w:rsid w:val="00781AF0"/>
    <w:rsid w:val="00783A2C"/>
    <w:rsid w:val="007A14DE"/>
    <w:rsid w:val="007A752C"/>
    <w:rsid w:val="007B064F"/>
    <w:rsid w:val="007B3AA0"/>
    <w:rsid w:val="007B42FB"/>
    <w:rsid w:val="007B7D60"/>
    <w:rsid w:val="007D2CA3"/>
    <w:rsid w:val="007D532C"/>
    <w:rsid w:val="007E4D55"/>
    <w:rsid w:val="007F3D25"/>
    <w:rsid w:val="007F7CF5"/>
    <w:rsid w:val="00800C7E"/>
    <w:rsid w:val="00801DDF"/>
    <w:rsid w:val="00813CED"/>
    <w:rsid w:val="008208D1"/>
    <w:rsid w:val="0082195E"/>
    <w:rsid w:val="0082248B"/>
    <w:rsid w:val="0083199F"/>
    <w:rsid w:val="00834012"/>
    <w:rsid w:val="0083534C"/>
    <w:rsid w:val="008661AF"/>
    <w:rsid w:val="00870A16"/>
    <w:rsid w:val="008A5F97"/>
    <w:rsid w:val="008B34CC"/>
    <w:rsid w:val="008C5420"/>
    <w:rsid w:val="008E1828"/>
    <w:rsid w:val="008E5B9A"/>
    <w:rsid w:val="00900121"/>
    <w:rsid w:val="0090098C"/>
    <w:rsid w:val="0091038A"/>
    <w:rsid w:val="00911373"/>
    <w:rsid w:val="0091597C"/>
    <w:rsid w:val="009260D6"/>
    <w:rsid w:val="009307BD"/>
    <w:rsid w:val="009358E0"/>
    <w:rsid w:val="0094045A"/>
    <w:rsid w:val="00943850"/>
    <w:rsid w:val="009440A7"/>
    <w:rsid w:val="00946332"/>
    <w:rsid w:val="009718E4"/>
    <w:rsid w:val="00972487"/>
    <w:rsid w:val="00974F51"/>
    <w:rsid w:val="009762E3"/>
    <w:rsid w:val="00976309"/>
    <w:rsid w:val="00982E38"/>
    <w:rsid w:val="00983E3A"/>
    <w:rsid w:val="009956F4"/>
    <w:rsid w:val="009A17DF"/>
    <w:rsid w:val="009A4AD4"/>
    <w:rsid w:val="009A6689"/>
    <w:rsid w:val="009B70AA"/>
    <w:rsid w:val="009E160A"/>
    <w:rsid w:val="009E1689"/>
    <w:rsid w:val="009E2C2F"/>
    <w:rsid w:val="009E4D67"/>
    <w:rsid w:val="009F2078"/>
    <w:rsid w:val="009F5A77"/>
    <w:rsid w:val="00A05A3F"/>
    <w:rsid w:val="00A111D4"/>
    <w:rsid w:val="00A144F3"/>
    <w:rsid w:val="00A16F94"/>
    <w:rsid w:val="00A3179C"/>
    <w:rsid w:val="00A4098D"/>
    <w:rsid w:val="00A478C7"/>
    <w:rsid w:val="00A57ACA"/>
    <w:rsid w:val="00A606FC"/>
    <w:rsid w:val="00A61937"/>
    <w:rsid w:val="00A620FB"/>
    <w:rsid w:val="00A669CF"/>
    <w:rsid w:val="00A67A61"/>
    <w:rsid w:val="00A737CB"/>
    <w:rsid w:val="00A77F3A"/>
    <w:rsid w:val="00A8670A"/>
    <w:rsid w:val="00AA5AE9"/>
    <w:rsid w:val="00AA6EBE"/>
    <w:rsid w:val="00AB4B95"/>
    <w:rsid w:val="00AC0795"/>
    <w:rsid w:val="00AD7CE8"/>
    <w:rsid w:val="00B01374"/>
    <w:rsid w:val="00B02397"/>
    <w:rsid w:val="00B02F7C"/>
    <w:rsid w:val="00B06FC4"/>
    <w:rsid w:val="00B07532"/>
    <w:rsid w:val="00B1217B"/>
    <w:rsid w:val="00B329E2"/>
    <w:rsid w:val="00B4014A"/>
    <w:rsid w:val="00B41F2C"/>
    <w:rsid w:val="00B439AA"/>
    <w:rsid w:val="00B45A11"/>
    <w:rsid w:val="00B51FFA"/>
    <w:rsid w:val="00B52455"/>
    <w:rsid w:val="00B605A8"/>
    <w:rsid w:val="00B84334"/>
    <w:rsid w:val="00B84F39"/>
    <w:rsid w:val="00B9459D"/>
    <w:rsid w:val="00B9550D"/>
    <w:rsid w:val="00B96D97"/>
    <w:rsid w:val="00B97758"/>
    <w:rsid w:val="00B97A5F"/>
    <w:rsid w:val="00BA007A"/>
    <w:rsid w:val="00BA3DE9"/>
    <w:rsid w:val="00BA5087"/>
    <w:rsid w:val="00BB13E8"/>
    <w:rsid w:val="00BB5310"/>
    <w:rsid w:val="00BB7255"/>
    <w:rsid w:val="00BD381F"/>
    <w:rsid w:val="00BD3E74"/>
    <w:rsid w:val="00BD7539"/>
    <w:rsid w:val="00BE3CE5"/>
    <w:rsid w:val="00BE45DA"/>
    <w:rsid w:val="00C05CFE"/>
    <w:rsid w:val="00C13AF9"/>
    <w:rsid w:val="00C153F5"/>
    <w:rsid w:val="00C17040"/>
    <w:rsid w:val="00C17058"/>
    <w:rsid w:val="00C374A6"/>
    <w:rsid w:val="00C40FEE"/>
    <w:rsid w:val="00C47E3B"/>
    <w:rsid w:val="00C523AD"/>
    <w:rsid w:val="00C62FE9"/>
    <w:rsid w:val="00C6708D"/>
    <w:rsid w:val="00C8241C"/>
    <w:rsid w:val="00C824AA"/>
    <w:rsid w:val="00C946ED"/>
    <w:rsid w:val="00CA4FB4"/>
    <w:rsid w:val="00CB5C7D"/>
    <w:rsid w:val="00CD506C"/>
    <w:rsid w:val="00CD5B94"/>
    <w:rsid w:val="00CE3B75"/>
    <w:rsid w:val="00CE622A"/>
    <w:rsid w:val="00CF6F5A"/>
    <w:rsid w:val="00D00E08"/>
    <w:rsid w:val="00D01D1F"/>
    <w:rsid w:val="00D10F9C"/>
    <w:rsid w:val="00D11A6C"/>
    <w:rsid w:val="00D21236"/>
    <w:rsid w:val="00D275B8"/>
    <w:rsid w:val="00D400B7"/>
    <w:rsid w:val="00D622EA"/>
    <w:rsid w:val="00D62D06"/>
    <w:rsid w:val="00D6332A"/>
    <w:rsid w:val="00D65DD8"/>
    <w:rsid w:val="00D670B2"/>
    <w:rsid w:val="00D678E1"/>
    <w:rsid w:val="00D80775"/>
    <w:rsid w:val="00D90EA4"/>
    <w:rsid w:val="00D95A8F"/>
    <w:rsid w:val="00DA3BB2"/>
    <w:rsid w:val="00DA60C3"/>
    <w:rsid w:val="00DB11C7"/>
    <w:rsid w:val="00DB1740"/>
    <w:rsid w:val="00DB2AF3"/>
    <w:rsid w:val="00DB71F3"/>
    <w:rsid w:val="00DF50DF"/>
    <w:rsid w:val="00DF5BD6"/>
    <w:rsid w:val="00E01D2B"/>
    <w:rsid w:val="00E13758"/>
    <w:rsid w:val="00E17159"/>
    <w:rsid w:val="00E172FC"/>
    <w:rsid w:val="00E22E14"/>
    <w:rsid w:val="00E242A4"/>
    <w:rsid w:val="00E3233C"/>
    <w:rsid w:val="00E35879"/>
    <w:rsid w:val="00E41271"/>
    <w:rsid w:val="00E62100"/>
    <w:rsid w:val="00E72CE1"/>
    <w:rsid w:val="00E9724E"/>
    <w:rsid w:val="00EA0D2D"/>
    <w:rsid w:val="00EB44CB"/>
    <w:rsid w:val="00EC71FF"/>
    <w:rsid w:val="00ED0312"/>
    <w:rsid w:val="00ED1F7F"/>
    <w:rsid w:val="00EE248D"/>
    <w:rsid w:val="00EF58CA"/>
    <w:rsid w:val="00F051E4"/>
    <w:rsid w:val="00F12299"/>
    <w:rsid w:val="00F24546"/>
    <w:rsid w:val="00F30FCF"/>
    <w:rsid w:val="00F36FE8"/>
    <w:rsid w:val="00F46548"/>
    <w:rsid w:val="00F47149"/>
    <w:rsid w:val="00F55CDF"/>
    <w:rsid w:val="00F65CB9"/>
    <w:rsid w:val="00F7123F"/>
    <w:rsid w:val="00F71552"/>
    <w:rsid w:val="00F7257E"/>
    <w:rsid w:val="00F840B4"/>
    <w:rsid w:val="00F840C0"/>
    <w:rsid w:val="00F85C65"/>
    <w:rsid w:val="00F87561"/>
    <w:rsid w:val="00FA2ACF"/>
    <w:rsid w:val="00FA33DE"/>
    <w:rsid w:val="00FB51C4"/>
    <w:rsid w:val="00FC28C9"/>
    <w:rsid w:val="00FD2302"/>
    <w:rsid w:val="00FD42DD"/>
    <w:rsid w:val="00FD7302"/>
    <w:rsid w:val="00FE3E6C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AF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13AF9"/>
    <w:pPr>
      <w:keepNext/>
      <w:spacing w:line="340" w:lineRule="exact"/>
      <w:jc w:val="center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3AF9"/>
    <w:rPr>
      <w:rFonts w:eastAsia="標楷體"/>
      <w:sz w:val="28"/>
    </w:rPr>
  </w:style>
  <w:style w:type="paragraph" w:styleId="a4">
    <w:name w:val="Normal Indent"/>
    <w:basedOn w:val="a"/>
    <w:rsid w:val="00C13AF9"/>
    <w:pPr>
      <w:ind w:left="480"/>
    </w:pPr>
    <w:rPr>
      <w:szCs w:val="20"/>
    </w:rPr>
  </w:style>
  <w:style w:type="paragraph" w:styleId="a5">
    <w:name w:val="Plain Text"/>
    <w:basedOn w:val="a"/>
    <w:rsid w:val="00C13AF9"/>
    <w:rPr>
      <w:rFonts w:ascii="細明體" w:eastAsia="細明體" w:hAnsi="Courier New"/>
      <w:szCs w:val="20"/>
    </w:rPr>
  </w:style>
  <w:style w:type="table" w:styleId="a6">
    <w:name w:val="Table Grid"/>
    <w:basedOn w:val="a1"/>
    <w:rsid w:val="001F37DC"/>
    <w:pPr>
      <w:widowControl w:val="0"/>
      <w:autoSpaceDE w:val="0"/>
      <w:autoSpaceDN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3534C"/>
    <w:rPr>
      <w:rFonts w:ascii="Arial" w:hAnsi="Arial"/>
      <w:sz w:val="18"/>
      <w:szCs w:val="18"/>
    </w:rPr>
  </w:style>
  <w:style w:type="paragraph" w:styleId="a8">
    <w:name w:val="footer"/>
    <w:basedOn w:val="a"/>
    <w:rsid w:val="00A0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05A3F"/>
  </w:style>
  <w:style w:type="paragraph" w:styleId="aa">
    <w:name w:val="header"/>
    <w:basedOn w:val="a"/>
    <w:rsid w:val="00DB71F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BFC4-3138-43EB-9905-4E1D4AF8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樂仁啟智中心辦理無障礙之家兒童發展中心</dc:title>
  <dc:creator>user</dc:creator>
  <cp:lastModifiedBy>owner</cp:lastModifiedBy>
  <cp:revision>132</cp:revision>
  <cp:lastPrinted>2019-04-03T02:37:00Z</cp:lastPrinted>
  <dcterms:created xsi:type="dcterms:W3CDTF">2013-05-06T07:09:00Z</dcterms:created>
  <dcterms:modified xsi:type="dcterms:W3CDTF">2019-04-03T02:45:00Z</dcterms:modified>
</cp:coreProperties>
</file>